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F6" w:rsidRPr="008063F6" w:rsidRDefault="008063F6" w:rsidP="008063F6">
      <w:pPr>
        <w:pStyle w:val="a3"/>
        <w:spacing w:after="0"/>
        <w:ind w:firstLine="709"/>
        <w:jc w:val="right"/>
        <w:rPr>
          <w:rFonts w:cs="Times New Roman"/>
          <w:i/>
        </w:rPr>
      </w:pPr>
      <w:r w:rsidRPr="008063F6">
        <w:rPr>
          <w:rFonts w:cs="Times New Roman"/>
          <w:i/>
        </w:rPr>
        <w:t>Утвержден приказом №41 от 30.07.2025</w:t>
      </w:r>
    </w:p>
    <w:p w:rsidR="008063F6" w:rsidRDefault="008063F6" w:rsidP="008063F6">
      <w:pPr>
        <w:pStyle w:val="a3"/>
        <w:spacing w:after="0"/>
        <w:ind w:firstLine="709"/>
        <w:jc w:val="center"/>
        <w:rPr>
          <w:rFonts w:cs="Times New Roman"/>
          <w:sz w:val="28"/>
          <w:szCs w:val="28"/>
        </w:rPr>
      </w:pPr>
    </w:p>
    <w:p w:rsidR="008063F6" w:rsidRPr="008063F6" w:rsidRDefault="008063F6" w:rsidP="008F33E9">
      <w:pPr>
        <w:pStyle w:val="a3"/>
        <w:spacing w:after="0"/>
        <w:ind w:firstLine="709"/>
        <w:jc w:val="center"/>
        <w:rPr>
          <w:rFonts w:cs="Times New Roman"/>
          <w:b/>
          <w:sz w:val="28"/>
          <w:szCs w:val="28"/>
        </w:rPr>
      </w:pPr>
      <w:r w:rsidRPr="008063F6">
        <w:rPr>
          <w:rFonts w:cs="Times New Roman"/>
          <w:b/>
          <w:sz w:val="28"/>
          <w:szCs w:val="28"/>
        </w:rPr>
        <w:t>Режим работы общедоступных библиотек</w:t>
      </w:r>
    </w:p>
    <w:p w:rsidR="008063F6" w:rsidRPr="008063F6" w:rsidRDefault="008063F6" w:rsidP="008F33E9">
      <w:pPr>
        <w:pStyle w:val="a3"/>
        <w:spacing w:after="0"/>
        <w:ind w:firstLine="709"/>
        <w:jc w:val="center"/>
        <w:rPr>
          <w:rFonts w:cs="Times New Roman"/>
          <w:b/>
          <w:sz w:val="28"/>
          <w:szCs w:val="28"/>
        </w:rPr>
      </w:pPr>
      <w:r w:rsidRPr="008063F6">
        <w:rPr>
          <w:rFonts w:cs="Times New Roman"/>
          <w:b/>
          <w:sz w:val="28"/>
          <w:szCs w:val="28"/>
        </w:rPr>
        <w:t xml:space="preserve"> МАУ ЦБС </w:t>
      </w:r>
      <w:proofErr w:type="spellStart"/>
      <w:r w:rsidRPr="008063F6">
        <w:rPr>
          <w:rFonts w:cs="Times New Roman"/>
          <w:b/>
          <w:sz w:val="28"/>
          <w:szCs w:val="28"/>
        </w:rPr>
        <w:t>Хайбуллинского</w:t>
      </w:r>
      <w:proofErr w:type="spellEnd"/>
      <w:r w:rsidRPr="008063F6">
        <w:rPr>
          <w:rFonts w:cs="Times New Roman"/>
          <w:b/>
          <w:sz w:val="28"/>
          <w:szCs w:val="28"/>
        </w:rPr>
        <w:t xml:space="preserve"> района Республики Башкортостан</w:t>
      </w:r>
    </w:p>
    <w:p w:rsidR="008063F6" w:rsidRDefault="008063F6" w:rsidP="008063F6">
      <w:pPr>
        <w:pStyle w:val="a3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При 36 – часовой рабочей неделе устанавливается следующий режим рабочего времени.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– при пятидневной рабочей неделе с двумя выходными днями (суббота, воскресенье) продолжительность ежедневной работы составит 7 час. 12 минут;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 xml:space="preserve">– при шестидневной рабочей неделе с одним выходным (воскресенье) 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продолжительность ежедневной работы составит 6 часов.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Для работников методико-библиографического отдела, отдела комплектования и обработки литературы центральной районной библиотеки устанавливается пятидневная рабочая неделя с двумя выходными днями.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График работы: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 xml:space="preserve">Часы работы: 8.30 – 17.12 часов; 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перерыв 12.30 – 14.00 часов.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ba-RU"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val="ba-RU" w:eastAsia="en-US"/>
        </w:rPr>
        <w:t>Выходой день; суббота, воскресенье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 xml:space="preserve">Для работников центральной районной библиотеки (отдела обслуживания центральной районной библиотеки, краеведческого отдела центральной районной библиотеки, детской модельной библиотеки) устанавливается пятидневная рабочая неделя с одним выходным днем в </w:t>
      </w:r>
    </w:p>
    <w:p w:rsidR="008063F6" w:rsidRPr="008063F6" w:rsidRDefault="008063F6" w:rsidP="00BC055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воскресенье и вторым выходным скользящим (при этом общая длительность периода учета (недели, месяца, квартала) должна быть идентичной обычному графику).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b/>
          <w:sz w:val="28"/>
          <w:szCs w:val="28"/>
          <w:lang w:eastAsia="en-US"/>
        </w:rPr>
        <w:t>График работы отдела обслуживания, краеведческого отдела центральной районной библиотеки: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Часы работы: 9.00 – 18.00 часов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Перерыв на обед: 13.00 – 14.00 часов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Суббота: 9.00 –16.12 часов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ba-RU"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val="ba-RU" w:eastAsia="en-US"/>
        </w:rPr>
        <w:t>Выходной</w:t>
      </w: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; воскресенье</w:t>
      </w:r>
      <w:r w:rsidRPr="008063F6">
        <w:rPr>
          <w:rFonts w:ascii="Times New Roman" w:eastAsia="Times New Roman" w:hAnsi="Times New Roman"/>
          <w:sz w:val="28"/>
          <w:szCs w:val="28"/>
          <w:lang w:val="ba-RU" w:eastAsia="en-US"/>
        </w:rPr>
        <w:t xml:space="preserve"> 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ba-RU" w:eastAsia="en-US"/>
        </w:rPr>
      </w:pP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График работы детской модельной библиотеки: 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Часы работы: 9.00 – 17.12 часов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 xml:space="preserve">Перерыв на обед: 13.00 – 14.00 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Суббота: 9.00 – 16.12 часов</w:t>
      </w:r>
    </w:p>
    <w:p w:rsidR="008063F6" w:rsidRPr="008063F6" w:rsidRDefault="008063F6" w:rsidP="008063F6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ba-RU" w:eastAsia="en-US"/>
        </w:rPr>
      </w:pPr>
      <w:r w:rsidRPr="008063F6">
        <w:rPr>
          <w:rFonts w:ascii="Times New Roman" w:eastAsia="Times New Roman" w:hAnsi="Times New Roman"/>
          <w:sz w:val="28"/>
          <w:szCs w:val="28"/>
          <w:lang w:val="ba-RU" w:eastAsia="en-US"/>
        </w:rPr>
        <w:t>Выходной</w:t>
      </w:r>
      <w:r w:rsidRPr="008063F6">
        <w:rPr>
          <w:rFonts w:ascii="Times New Roman" w:eastAsia="Times New Roman" w:hAnsi="Times New Roman"/>
          <w:sz w:val="28"/>
          <w:szCs w:val="28"/>
          <w:lang w:eastAsia="en-US"/>
        </w:rPr>
        <w:t>; воскресенье</w:t>
      </w:r>
      <w:r w:rsidRPr="008063F6">
        <w:rPr>
          <w:rFonts w:ascii="Times New Roman" w:eastAsia="Times New Roman" w:hAnsi="Times New Roman"/>
          <w:sz w:val="28"/>
          <w:szCs w:val="28"/>
          <w:lang w:val="ba-RU" w:eastAsia="en-US"/>
        </w:rPr>
        <w:t xml:space="preserve"> </w:t>
      </w:r>
    </w:p>
    <w:p w:rsidR="008063F6" w:rsidRDefault="008063F6" w:rsidP="008063F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70C0"/>
          <w:sz w:val="28"/>
          <w:szCs w:val="28"/>
          <w:lang w:val="ba-RU" w:eastAsia="en-US"/>
        </w:rPr>
      </w:pPr>
    </w:p>
    <w:p w:rsidR="00BC055E" w:rsidRDefault="00BC055E" w:rsidP="008063F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70C0"/>
          <w:sz w:val="28"/>
          <w:szCs w:val="28"/>
          <w:lang w:val="ba-RU" w:eastAsia="en-US"/>
        </w:rPr>
      </w:pPr>
    </w:p>
    <w:p w:rsidR="00BC055E" w:rsidRDefault="00BC055E" w:rsidP="008063F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70C0"/>
          <w:sz w:val="28"/>
          <w:szCs w:val="28"/>
          <w:lang w:val="ba-RU" w:eastAsia="en-US"/>
        </w:rPr>
      </w:pPr>
    </w:p>
    <w:p w:rsidR="00BC055E" w:rsidRPr="00155C95" w:rsidRDefault="00BC055E" w:rsidP="008063F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70C0"/>
          <w:sz w:val="28"/>
          <w:szCs w:val="28"/>
          <w:lang w:val="ba-RU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260"/>
        <w:gridCol w:w="2977"/>
      </w:tblGrid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BC055E" w:rsidRDefault="00EF51AE" w:rsidP="000961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C055E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lastRenderedPageBreak/>
              <w:t>№</w:t>
            </w:r>
          </w:p>
          <w:p w:rsidR="00EF51AE" w:rsidRPr="00BC055E" w:rsidRDefault="00EF51AE" w:rsidP="000961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C055E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BC055E" w:rsidRDefault="00EF51AE" w:rsidP="008063F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C055E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Наименование обособленного подразделения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BC055E" w:rsidRDefault="00EF51AE" w:rsidP="000961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C055E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Часы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BC055E" w:rsidRDefault="00EF51AE" w:rsidP="00BC0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en-US"/>
              </w:rPr>
            </w:pPr>
            <w:r w:rsidRPr="00BC055E">
              <w:rPr>
                <w:rFonts w:ascii="Times New Roman" w:eastAsia="Times New Roman" w:hAnsi="Times New Roman"/>
                <w:b/>
                <w:sz w:val="28"/>
                <w:szCs w:val="28"/>
                <w:lang w:val="be-BY" w:eastAsia="en-US"/>
              </w:rPr>
              <w:t>Выходны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be-BY" w:eastAsia="en-US"/>
              </w:rPr>
              <w:t>й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901B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901B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Центральная районная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901B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9.00 – 18.00 часов</w:t>
            </w:r>
          </w:p>
          <w:p w:rsidR="00EF51AE" w:rsidRPr="00901BD4" w:rsidRDefault="00EF51AE" w:rsidP="00901B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 на обед: 13.00 – 14.00 часов</w:t>
            </w:r>
          </w:p>
          <w:p w:rsidR="00EF51AE" w:rsidRPr="00901BD4" w:rsidRDefault="00EF51AE" w:rsidP="00901B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Суббота: 9.00 –16.12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901BD4"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Детская модельная библиотеки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19.00 – 17.12 часов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Перерыв на обед: 13.00 – 14.00 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Суббота: 9.00 – 16.12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Абишевская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 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Татыр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Узякская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Понедельник: 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17.30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13.00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15.00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Вторник-</w:t>
            </w:r>
            <w:r w:rsidR="0018499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пятница</w:t>
            </w:r>
            <w:bookmarkStart w:id="0" w:name="_GoBack"/>
            <w:bookmarkEnd w:id="0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: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17.30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13.00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Суббота </w:t>
            </w:r>
          </w:p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Галиахметовская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Антинганская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Байгускаровская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10.00– 13.00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Бузавлыкская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 w:rsidR="008F33E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Бурибаевская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модельная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18.00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Валитовская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Ивановская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Илячевская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13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Маканская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 модельная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-142" w:right="-104" w:hanging="284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Мамбетовская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модельная библиотека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Новопетровская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13.00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Подольская сельская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 xml:space="preserve">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Бакаловская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13.00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8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Самарская сельская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10.00- 16.30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9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Степновская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модельная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057D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20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Уфимская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18.00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перерыв:13.00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21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Федоровская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22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Целинная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23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Юлбарсовская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Новозирганская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25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Абубакировская сельская модельная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16.30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перерыв:12.30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14.30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Садовская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13.00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7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Исянгильдинская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10.00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 13.30</w:t>
            </w:r>
          </w:p>
          <w:p w:rsidR="00EF51AE" w:rsidRPr="00901BD4" w:rsidRDefault="00EF51AE" w:rsidP="00BC0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Пятница:10.00- 14.00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Суббота </w:t>
            </w:r>
          </w:p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EF51AE" w:rsidRPr="00901BD4" w:rsidTr="00EF51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8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</w:pPr>
            <w:proofErr w:type="spellStart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Янтышевская</w:t>
            </w:r>
            <w:proofErr w:type="spellEnd"/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  <w:t>10.00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–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  <w:t>13.30</w:t>
            </w:r>
          </w:p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</w:pPr>
            <w:r w:rsidRPr="00901BD4"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  <w:t>Суббота:10.00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  <w:t xml:space="preserve"> 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–</w:t>
            </w:r>
            <w:r w:rsidRPr="00901BD4"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Четверг </w:t>
            </w:r>
          </w:p>
          <w:p w:rsidR="00EF51AE" w:rsidRPr="00901BD4" w:rsidRDefault="00EF51AE" w:rsidP="00BC05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en-US"/>
              </w:rPr>
            </w:pPr>
            <w:r w:rsidRPr="00901B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Воскресенье</w:t>
            </w:r>
          </w:p>
        </w:tc>
      </w:tr>
    </w:tbl>
    <w:p w:rsidR="009B69EF" w:rsidRPr="00901BD4" w:rsidRDefault="009B69EF"/>
    <w:sectPr w:rsidR="009B69EF" w:rsidRPr="00901BD4" w:rsidSect="00BC05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90C80"/>
    <w:multiLevelType w:val="hybridMultilevel"/>
    <w:tmpl w:val="84AAE3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5A"/>
    <w:rsid w:val="000057D0"/>
    <w:rsid w:val="00184991"/>
    <w:rsid w:val="008063F6"/>
    <w:rsid w:val="008F33E9"/>
    <w:rsid w:val="00901BD4"/>
    <w:rsid w:val="0099615A"/>
    <w:rsid w:val="009B69EF"/>
    <w:rsid w:val="00BC055E"/>
    <w:rsid w:val="00E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F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63F6"/>
    <w:pPr>
      <w:spacing w:after="210"/>
    </w:pPr>
    <w:rPr>
      <w:rFonts w:ascii="Times New Roman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F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63F6"/>
    <w:pPr>
      <w:spacing w:after="210"/>
    </w:pPr>
    <w:rPr>
      <w:rFonts w:ascii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4</cp:revision>
  <dcterms:created xsi:type="dcterms:W3CDTF">2026-01-13T07:00:00Z</dcterms:created>
  <dcterms:modified xsi:type="dcterms:W3CDTF">2026-01-16T10:38:00Z</dcterms:modified>
</cp:coreProperties>
</file>