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42" w:rsidRPr="00C80086" w:rsidRDefault="00770942" w:rsidP="00770942">
      <w:pPr>
        <w:ind w:left="4962"/>
        <w:jc w:val="both"/>
        <w:rPr>
          <w:b/>
        </w:rPr>
      </w:pPr>
      <w:r w:rsidRPr="00C80086">
        <w:rPr>
          <w:b/>
        </w:rPr>
        <w:t>У</w:t>
      </w:r>
      <w:r>
        <w:rPr>
          <w:b/>
        </w:rPr>
        <w:t>ТВЕРЖДАЮ</w:t>
      </w:r>
    </w:p>
    <w:p w:rsidR="00770942" w:rsidRDefault="00770942" w:rsidP="00770942">
      <w:pPr>
        <w:ind w:left="4962"/>
        <w:jc w:val="both"/>
      </w:pPr>
      <w:r>
        <w:t>Директор МАУК «Межпоселенческая центральная библиотека» муниципального района Туймазинский район Республики Башкортостан</w:t>
      </w:r>
    </w:p>
    <w:p w:rsidR="00770942" w:rsidRDefault="00770942" w:rsidP="00770942">
      <w:pPr>
        <w:ind w:left="4962"/>
        <w:jc w:val="both"/>
      </w:pPr>
      <w:r>
        <w:t>___________________   Шайдуллина А.К.</w:t>
      </w:r>
    </w:p>
    <w:p w:rsidR="00770942" w:rsidRDefault="003B15A5" w:rsidP="00770942">
      <w:pPr>
        <w:ind w:left="4962"/>
        <w:jc w:val="both"/>
      </w:pPr>
      <w:r>
        <w:t>«__» ____________  2020</w:t>
      </w:r>
      <w:r w:rsidR="00770942">
        <w:t xml:space="preserve"> года </w:t>
      </w:r>
    </w:p>
    <w:p w:rsidR="00770942" w:rsidRDefault="00770942" w:rsidP="00770942">
      <w:pPr>
        <w:ind w:left="4962"/>
        <w:jc w:val="both"/>
      </w:pPr>
    </w:p>
    <w:p w:rsidR="00770942" w:rsidRDefault="00770942" w:rsidP="00770942">
      <w:pPr>
        <w:ind w:left="4962"/>
        <w:jc w:val="both"/>
      </w:pPr>
    </w:p>
    <w:p w:rsidR="00770942" w:rsidRPr="00770942" w:rsidRDefault="00770942" w:rsidP="00770942">
      <w:pPr>
        <w:spacing w:after="60"/>
        <w:jc w:val="center"/>
        <w:rPr>
          <w:b/>
          <w:sz w:val="28"/>
          <w:szCs w:val="28"/>
        </w:rPr>
      </w:pPr>
      <w:r w:rsidRPr="00770942">
        <w:rPr>
          <w:b/>
          <w:sz w:val="28"/>
          <w:szCs w:val="28"/>
        </w:rPr>
        <w:t xml:space="preserve">ПОЛОЖЕНИЕ </w:t>
      </w:r>
    </w:p>
    <w:p w:rsidR="00770942" w:rsidRPr="00770942" w:rsidRDefault="00770942" w:rsidP="00770942">
      <w:pPr>
        <w:jc w:val="center"/>
        <w:rPr>
          <w:b/>
          <w:sz w:val="28"/>
          <w:szCs w:val="28"/>
        </w:rPr>
      </w:pPr>
      <w:r w:rsidRPr="00770942">
        <w:rPr>
          <w:b/>
          <w:sz w:val="28"/>
          <w:szCs w:val="28"/>
        </w:rPr>
        <w:t xml:space="preserve">о проведении </w:t>
      </w:r>
      <w:r w:rsidR="00122BA1">
        <w:rPr>
          <w:b/>
          <w:sz w:val="28"/>
          <w:szCs w:val="28"/>
        </w:rPr>
        <w:t>Республиканской</w:t>
      </w:r>
      <w:r w:rsidRPr="00770942">
        <w:rPr>
          <w:b/>
          <w:sz w:val="28"/>
          <w:szCs w:val="28"/>
        </w:rPr>
        <w:t xml:space="preserve"> акции «Читаем Зиганшина», </w:t>
      </w:r>
    </w:p>
    <w:p w:rsidR="00770942" w:rsidRDefault="00770942" w:rsidP="00770942">
      <w:pPr>
        <w:jc w:val="center"/>
        <w:rPr>
          <w:b/>
          <w:sz w:val="28"/>
          <w:szCs w:val="28"/>
        </w:rPr>
      </w:pPr>
      <w:r w:rsidRPr="00770942">
        <w:rPr>
          <w:b/>
          <w:sz w:val="28"/>
          <w:szCs w:val="28"/>
        </w:rPr>
        <w:t>посвящённой 70-летию писателя и путешественника Камиля Зиганшина</w:t>
      </w:r>
    </w:p>
    <w:p w:rsidR="00770942" w:rsidRDefault="00770942" w:rsidP="00770942">
      <w:pPr>
        <w:jc w:val="center"/>
        <w:rPr>
          <w:b/>
          <w:sz w:val="28"/>
          <w:szCs w:val="28"/>
        </w:rPr>
      </w:pPr>
    </w:p>
    <w:p w:rsidR="00770942" w:rsidRDefault="00770942" w:rsidP="00770942">
      <w:pPr>
        <w:jc w:val="center"/>
        <w:rPr>
          <w:b/>
          <w:sz w:val="28"/>
          <w:szCs w:val="28"/>
        </w:rPr>
      </w:pPr>
    </w:p>
    <w:p w:rsidR="00770942" w:rsidRPr="00770942" w:rsidRDefault="00770942" w:rsidP="00770942">
      <w:pPr>
        <w:spacing w:line="276" w:lineRule="auto"/>
        <w:jc w:val="center"/>
        <w:rPr>
          <w:b/>
          <w:sz w:val="28"/>
          <w:szCs w:val="28"/>
        </w:rPr>
      </w:pPr>
      <w:r w:rsidRPr="00770942">
        <w:rPr>
          <w:b/>
          <w:sz w:val="28"/>
          <w:szCs w:val="28"/>
        </w:rPr>
        <w:t>1. Общие положения</w:t>
      </w:r>
    </w:p>
    <w:p w:rsidR="00770942" w:rsidRDefault="00770942" w:rsidP="00770942">
      <w:pPr>
        <w:spacing w:line="276" w:lineRule="auto"/>
        <w:jc w:val="center"/>
        <w:rPr>
          <w:sz w:val="28"/>
          <w:szCs w:val="28"/>
        </w:rPr>
      </w:pPr>
    </w:p>
    <w:p w:rsidR="00770942" w:rsidRDefault="00122BA1" w:rsidP="00770942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6" w:lineRule="auto"/>
        <w:ind w:firstLine="0"/>
      </w:pPr>
      <w:r>
        <w:rPr>
          <w:color w:val="000000"/>
          <w:lang w:eastAsia="ru-RU" w:bidi="ru-RU"/>
        </w:rPr>
        <w:t>Республиканская</w:t>
      </w:r>
      <w:r w:rsidR="00770942">
        <w:rPr>
          <w:color w:val="000000"/>
          <w:lang w:eastAsia="ru-RU" w:bidi="ru-RU"/>
        </w:rPr>
        <w:t xml:space="preserve"> акция «Читаем Зиганшина» (далее - Акция) проводится по инициативе </w:t>
      </w:r>
      <w:r w:rsidR="00770942" w:rsidRPr="00770942">
        <w:rPr>
          <w:color w:val="000000"/>
          <w:lang w:eastAsia="ru-RU" w:bidi="ru-RU"/>
        </w:rPr>
        <w:t>МАУК «Межпоселенческая центральная библиотека» муниципального района Туймазинский район Республики Башкортостан</w:t>
      </w:r>
      <w:r w:rsidR="00770942">
        <w:rPr>
          <w:color w:val="000000"/>
          <w:lang w:eastAsia="ru-RU" w:bidi="ru-RU"/>
        </w:rPr>
        <w:t>.</w:t>
      </w:r>
    </w:p>
    <w:p w:rsidR="00770942" w:rsidRDefault="00770942" w:rsidP="00770942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6" w:lineRule="auto"/>
        <w:ind w:firstLine="0"/>
      </w:pPr>
      <w:r>
        <w:rPr>
          <w:color w:val="000000"/>
          <w:lang w:eastAsia="ru-RU" w:bidi="ru-RU"/>
        </w:rPr>
        <w:t>Акция проводится совместно с общедоступными библиотеками Республики Башкортостан, творческими объединениями, общественными организациями.</w:t>
      </w:r>
    </w:p>
    <w:p w:rsidR="00770942" w:rsidRDefault="00770942" w:rsidP="00770942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6" w:lineRule="auto"/>
        <w:ind w:firstLine="0"/>
      </w:pPr>
      <w:r>
        <w:rPr>
          <w:color w:val="000000"/>
          <w:lang w:eastAsia="ru-RU" w:bidi="ru-RU"/>
        </w:rPr>
        <w:t>К участию в Акции приглашаются все заинтересованные организации.</w:t>
      </w:r>
    </w:p>
    <w:p w:rsidR="00770942" w:rsidRPr="00770942" w:rsidRDefault="00770942" w:rsidP="00770942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before="0" w:line="276" w:lineRule="auto"/>
        <w:ind w:firstLine="0"/>
      </w:pPr>
      <w:r>
        <w:rPr>
          <w:color w:val="000000"/>
          <w:lang w:eastAsia="ru-RU" w:bidi="ru-RU"/>
        </w:rPr>
        <w:t xml:space="preserve">Настоящее положение определяет цель, задачи, условия и сроки проведения </w:t>
      </w:r>
      <w:r w:rsidR="00122BA1">
        <w:rPr>
          <w:color w:val="000000"/>
          <w:lang w:eastAsia="ru-RU" w:bidi="ru-RU"/>
        </w:rPr>
        <w:t>Республиканской</w:t>
      </w:r>
      <w:r>
        <w:rPr>
          <w:color w:val="000000"/>
          <w:lang w:eastAsia="ru-RU" w:bidi="ru-RU"/>
        </w:rPr>
        <w:t xml:space="preserve"> акции «Читаем Зиганшина».</w:t>
      </w:r>
    </w:p>
    <w:p w:rsidR="00770942" w:rsidRDefault="00770942" w:rsidP="00770942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770942" w:rsidRPr="00770942" w:rsidRDefault="00E045C5" w:rsidP="00770942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2</w:t>
      </w:r>
      <w:r w:rsidR="00770942" w:rsidRPr="00770942">
        <w:rPr>
          <w:b/>
          <w:color w:val="000000"/>
          <w:lang w:eastAsia="ru-RU" w:bidi="ru-RU"/>
        </w:rPr>
        <w:t>. Цел</w:t>
      </w:r>
      <w:r w:rsidR="00A23844">
        <w:rPr>
          <w:b/>
          <w:color w:val="000000"/>
          <w:lang w:eastAsia="ru-RU" w:bidi="ru-RU"/>
        </w:rPr>
        <w:t>и и задачи А</w:t>
      </w:r>
      <w:r w:rsidR="00770942" w:rsidRPr="00770942">
        <w:rPr>
          <w:b/>
          <w:color w:val="000000"/>
          <w:lang w:eastAsia="ru-RU" w:bidi="ru-RU"/>
        </w:rPr>
        <w:t>кции</w:t>
      </w:r>
    </w:p>
    <w:p w:rsidR="00770942" w:rsidRDefault="00770942" w:rsidP="00770942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jc w:val="center"/>
        <w:rPr>
          <w:color w:val="000000"/>
          <w:lang w:eastAsia="ru-RU" w:bidi="ru-RU"/>
        </w:rPr>
      </w:pPr>
    </w:p>
    <w:p w:rsidR="00770942" w:rsidRDefault="00E045C5" w:rsidP="00770942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770942">
        <w:rPr>
          <w:color w:val="000000"/>
          <w:lang w:eastAsia="ru-RU" w:bidi="ru-RU"/>
        </w:rPr>
        <w:t xml:space="preserve">.1. </w:t>
      </w:r>
      <w:r w:rsidR="00A23844">
        <w:rPr>
          <w:color w:val="000000"/>
          <w:lang w:eastAsia="ru-RU" w:bidi="ru-RU"/>
        </w:rPr>
        <w:t>А</w:t>
      </w:r>
      <w:r w:rsidR="00770942" w:rsidRPr="00770942">
        <w:rPr>
          <w:color w:val="000000"/>
          <w:lang w:eastAsia="ru-RU" w:bidi="ru-RU"/>
        </w:rPr>
        <w:t xml:space="preserve">ктивное продвижение творчества </w:t>
      </w:r>
      <w:r w:rsidR="00770942">
        <w:rPr>
          <w:color w:val="000000"/>
          <w:lang w:eastAsia="ru-RU" w:bidi="ru-RU"/>
        </w:rPr>
        <w:t>К. Ф. Зиганшина,</w:t>
      </w:r>
      <w:r w:rsidR="00770942" w:rsidRPr="00770942">
        <w:rPr>
          <w:color w:val="000000"/>
          <w:lang w:eastAsia="ru-RU" w:bidi="ru-RU"/>
        </w:rPr>
        <w:t xml:space="preserve"> имеюще</w:t>
      </w:r>
      <w:r w:rsidR="00A23844">
        <w:rPr>
          <w:color w:val="000000"/>
          <w:lang w:eastAsia="ru-RU" w:bidi="ru-RU"/>
        </w:rPr>
        <w:t>го</w:t>
      </w:r>
      <w:r w:rsidR="00770942" w:rsidRPr="00770942">
        <w:rPr>
          <w:color w:val="000000"/>
          <w:lang w:eastAsia="ru-RU" w:bidi="ru-RU"/>
        </w:rPr>
        <w:t xml:space="preserve"> глубокое воспитательное значение для </w:t>
      </w:r>
      <w:r w:rsidR="00A23844">
        <w:rPr>
          <w:color w:val="000000"/>
          <w:lang w:eastAsia="ru-RU" w:bidi="ru-RU"/>
        </w:rPr>
        <w:t>всех поколений.</w:t>
      </w:r>
    </w:p>
    <w:p w:rsidR="00A23844" w:rsidRDefault="00E045C5" w:rsidP="00770942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A23844">
        <w:rPr>
          <w:color w:val="000000"/>
          <w:lang w:eastAsia="ru-RU" w:bidi="ru-RU"/>
        </w:rPr>
        <w:t xml:space="preserve">.2. </w:t>
      </w:r>
      <w:r w:rsidR="00F91594">
        <w:rPr>
          <w:color w:val="000000"/>
          <w:lang w:eastAsia="ru-RU" w:bidi="ru-RU"/>
        </w:rPr>
        <w:t>П</w:t>
      </w:r>
      <w:r w:rsidR="00F91594" w:rsidRPr="00F91594">
        <w:rPr>
          <w:color w:val="000000"/>
          <w:lang w:eastAsia="ru-RU" w:bidi="ru-RU"/>
        </w:rPr>
        <w:t>овышение интереса к чтению</w:t>
      </w:r>
      <w:r w:rsidR="00F91594">
        <w:rPr>
          <w:color w:val="000000"/>
          <w:lang w:eastAsia="ru-RU" w:bidi="ru-RU"/>
        </w:rPr>
        <w:t xml:space="preserve"> у населения.</w:t>
      </w:r>
    </w:p>
    <w:p w:rsidR="00A23844" w:rsidRDefault="00E045C5" w:rsidP="00770942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="00471F06">
        <w:rPr>
          <w:color w:val="000000"/>
          <w:lang w:eastAsia="ru-RU" w:bidi="ru-RU"/>
        </w:rPr>
        <w:t xml:space="preserve">.3. </w:t>
      </w:r>
      <w:r w:rsidR="00A23844" w:rsidRPr="00A23844">
        <w:rPr>
          <w:color w:val="000000"/>
          <w:lang w:eastAsia="ru-RU" w:bidi="ru-RU"/>
        </w:rPr>
        <w:t>Создание, отработка на практике и распространение новых эффективных форматов библиотечных мероприятий.</w:t>
      </w:r>
    </w:p>
    <w:p w:rsidR="00471F06" w:rsidRDefault="00471F06" w:rsidP="00770942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471F06" w:rsidRPr="00471F06" w:rsidRDefault="00E045C5" w:rsidP="00471F06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3</w:t>
      </w:r>
      <w:r w:rsidR="00471F06" w:rsidRPr="00471F06">
        <w:rPr>
          <w:b/>
          <w:color w:val="000000"/>
          <w:lang w:eastAsia="ru-RU" w:bidi="ru-RU"/>
        </w:rPr>
        <w:t>. Участники Акции</w:t>
      </w:r>
    </w:p>
    <w:p w:rsidR="00471F06" w:rsidRDefault="00E045C5" w:rsidP="00471F06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471F06" w:rsidRPr="00471F06">
        <w:rPr>
          <w:color w:val="000000"/>
          <w:lang w:eastAsia="ru-RU" w:bidi="ru-RU"/>
        </w:rPr>
        <w:t>.1</w:t>
      </w:r>
      <w:r w:rsidR="00471F06" w:rsidRPr="00471F06">
        <w:rPr>
          <w:color w:val="000000"/>
          <w:lang w:eastAsia="ru-RU" w:bidi="ru-RU"/>
        </w:rPr>
        <w:tab/>
        <w:t>В Акции принимают участие все общедоступные библиотеки</w:t>
      </w:r>
      <w:r w:rsidR="00471F06">
        <w:rPr>
          <w:color w:val="000000"/>
          <w:lang w:eastAsia="ru-RU" w:bidi="ru-RU"/>
        </w:rPr>
        <w:t xml:space="preserve"> </w:t>
      </w:r>
      <w:r w:rsidR="00471F06" w:rsidRPr="00471F06">
        <w:rPr>
          <w:color w:val="000000"/>
          <w:lang w:eastAsia="ru-RU" w:bidi="ru-RU"/>
        </w:rPr>
        <w:t xml:space="preserve">Республики Башкортостан, </w:t>
      </w:r>
      <w:r w:rsidR="00471F06">
        <w:rPr>
          <w:color w:val="000000"/>
          <w:lang w:eastAsia="ru-RU" w:bidi="ru-RU"/>
        </w:rPr>
        <w:t>ш</w:t>
      </w:r>
      <w:r w:rsidR="00471F06" w:rsidRPr="00471F06">
        <w:rPr>
          <w:color w:val="000000"/>
          <w:lang w:eastAsia="ru-RU" w:bidi="ru-RU"/>
        </w:rPr>
        <w:t>колы, колледжи и их библиотеки</w:t>
      </w:r>
      <w:r>
        <w:rPr>
          <w:color w:val="000000"/>
          <w:lang w:eastAsia="ru-RU" w:bidi="ru-RU"/>
        </w:rPr>
        <w:t xml:space="preserve">, </w:t>
      </w:r>
      <w:r w:rsidR="00471F06" w:rsidRPr="00471F06">
        <w:rPr>
          <w:color w:val="000000"/>
          <w:lang w:eastAsia="ru-RU" w:bidi="ru-RU"/>
        </w:rPr>
        <w:t>а также творческие объединения,</w:t>
      </w:r>
      <w:r w:rsidR="00471F06">
        <w:rPr>
          <w:color w:val="000000"/>
          <w:lang w:eastAsia="ru-RU" w:bidi="ru-RU"/>
        </w:rPr>
        <w:t xml:space="preserve"> </w:t>
      </w:r>
      <w:r w:rsidR="00471F06" w:rsidRPr="00471F06">
        <w:rPr>
          <w:color w:val="000000"/>
          <w:lang w:eastAsia="ru-RU" w:bidi="ru-RU"/>
        </w:rPr>
        <w:t>общественные организации.</w:t>
      </w:r>
    </w:p>
    <w:p w:rsidR="00E045C5" w:rsidRDefault="00E045C5" w:rsidP="00471F06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3.2. </w:t>
      </w:r>
      <w:r w:rsidRPr="00E045C5">
        <w:rPr>
          <w:color w:val="000000"/>
          <w:lang w:eastAsia="ru-RU" w:bidi="ru-RU"/>
        </w:rPr>
        <w:t>Присоединение участников конкурса производится на основе добровольности, путем свободного признания условий конкурса, соблюдения условий и представления итоговых материалов для награждений.</w:t>
      </w:r>
    </w:p>
    <w:p w:rsidR="00E045C5" w:rsidRDefault="00E045C5" w:rsidP="00471F06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E045C5" w:rsidRPr="00770942" w:rsidRDefault="00E045C5" w:rsidP="00E045C5">
      <w:pPr>
        <w:pStyle w:val="20"/>
        <w:tabs>
          <w:tab w:val="left" w:pos="512"/>
        </w:tabs>
        <w:spacing w:before="0" w:line="276" w:lineRule="auto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4</w:t>
      </w:r>
      <w:r w:rsidRPr="00770942">
        <w:rPr>
          <w:b/>
          <w:color w:val="000000"/>
          <w:lang w:eastAsia="ru-RU" w:bidi="ru-RU"/>
        </w:rPr>
        <w:t>.</w:t>
      </w:r>
      <w:r w:rsidRPr="00770942">
        <w:rPr>
          <w:b/>
          <w:color w:val="000000"/>
          <w:lang w:eastAsia="ru-RU" w:bidi="ru-RU"/>
        </w:rPr>
        <w:tab/>
        <w:t>Сроки проведения Акции</w:t>
      </w:r>
    </w:p>
    <w:p w:rsidR="00E045C5" w:rsidRPr="00770942" w:rsidRDefault="00E045C5" w:rsidP="00E045C5">
      <w:pPr>
        <w:pStyle w:val="20"/>
        <w:tabs>
          <w:tab w:val="left" w:pos="512"/>
        </w:tabs>
        <w:spacing w:before="0" w:line="276" w:lineRule="auto"/>
        <w:ind w:firstLine="0"/>
        <w:jc w:val="center"/>
        <w:rPr>
          <w:color w:val="000000"/>
          <w:lang w:eastAsia="ru-RU" w:bidi="ru-RU"/>
        </w:rPr>
      </w:pPr>
    </w:p>
    <w:p w:rsidR="00E045C5" w:rsidRDefault="00E045C5" w:rsidP="00E045C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</w:t>
      </w:r>
      <w:r w:rsidRPr="00770942">
        <w:rPr>
          <w:color w:val="000000"/>
          <w:lang w:eastAsia="ru-RU" w:bidi="ru-RU"/>
        </w:rPr>
        <w:t>.1.</w:t>
      </w:r>
      <w:r w:rsidRPr="00770942">
        <w:rPr>
          <w:color w:val="000000"/>
          <w:lang w:eastAsia="ru-RU" w:bidi="ru-RU"/>
        </w:rPr>
        <w:tab/>
        <w:t xml:space="preserve">Акция проводится с </w:t>
      </w:r>
      <w:r w:rsidR="003B15A5">
        <w:rPr>
          <w:color w:val="000000"/>
          <w:lang w:eastAsia="ru-RU" w:bidi="ru-RU"/>
        </w:rPr>
        <w:t>9</w:t>
      </w:r>
      <w:r w:rsidR="007F77FB">
        <w:rPr>
          <w:color w:val="000000"/>
          <w:lang w:eastAsia="ru-RU" w:bidi="ru-RU"/>
        </w:rPr>
        <w:t xml:space="preserve"> января</w:t>
      </w:r>
      <w:r>
        <w:rPr>
          <w:color w:val="000000"/>
          <w:lang w:eastAsia="ru-RU" w:bidi="ru-RU"/>
        </w:rPr>
        <w:t xml:space="preserve"> 20</w:t>
      </w:r>
      <w:r w:rsidR="007F77FB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г. по </w:t>
      </w:r>
      <w:r w:rsidR="00122BA1">
        <w:rPr>
          <w:color w:val="000000"/>
          <w:lang w:eastAsia="ru-RU" w:bidi="ru-RU"/>
        </w:rPr>
        <w:t>30 апреля</w:t>
      </w:r>
      <w:r w:rsidRPr="00770942">
        <w:rPr>
          <w:color w:val="000000"/>
          <w:lang w:eastAsia="ru-RU" w:bidi="ru-RU"/>
        </w:rPr>
        <w:t xml:space="preserve"> 20</w:t>
      </w:r>
      <w:r>
        <w:rPr>
          <w:color w:val="000000"/>
          <w:lang w:eastAsia="ru-RU" w:bidi="ru-RU"/>
        </w:rPr>
        <w:t>20 г.</w:t>
      </w:r>
    </w:p>
    <w:p w:rsidR="00E045C5" w:rsidRDefault="00E045C5" w:rsidP="00E045C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E045C5" w:rsidRDefault="00E045C5" w:rsidP="00E045C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jc w:val="center"/>
        <w:rPr>
          <w:b/>
          <w:color w:val="000000"/>
          <w:lang w:eastAsia="ru-RU" w:bidi="ru-RU"/>
        </w:rPr>
      </w:pPr>
      <w:r w:rsidRPr="00E045C5">
        <w:rPr>
          <w:b/>
          <w:color w:val="000000"/>
          <w:lang w:eastAsia="ru-RU" w:bidi="ru-RU"/>
        </w:rPr>
        <w:t>5. Условия и порядок проведения Акции</w:t>
      </w:r>
    </w:p>
    <w:p w:rsidR="00E045C5" w:rsidRDefault="00E045C5" w:rsidP="00E045C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jc w:val="center"/>
        <w:rPr>
          <w:b/>
          <w:color w:val="000000"/>
          <w:lang w:eastAsia="ru-RU" w:bidi="ru-RU"/>
        </w:rPr>
      </w:pPr>
    </w:p>
    <w:p w:rsidR="00E045C5" w:rsidRPr="00E045C5" w:rsidRDefault="00E045C5" w:rsidP="00E045C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Pr="00E045C5">
        <w:rPr>
          <w:color w:val="000000"/>
          <w:lang w:eastAsia="ru-RU" w:bidi="ru-RU"/>
        </w:rPr>
        <w:t>.1. Акция проходит в три этапа.</w:t>
      </w:r>
    </w:p>
    <w:p w:rsidR="00E045C5" w:rsidRDefault="00E045C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Pr="00E045C5">
        <w:rPr>
          <w:color w:val="000000"/>
          <w:lang w:eastAsia="ru-RU" w:bidi="ru-RU"/>
        </w:rPr>
        <w:t xml:space="preserve">.2. </w:t>
      </w:r>
      <w:r w:rsidRPr="00E045C5">
        <w:rPr>
          <w:b/>
          <w:color w:val="000000"/>
          <w:lang w:eastAsia="ru-RU" w:bidi="ru-RU"/>
        </w:rPr>
        <w:t>Первый этап</w:t>
      </w:r>
      <w:r w:rsidRPr="00E045C5">
        <w:rPr>
          <w:color w:val="000000"/>
          <w:lang w:eastAsia="ru-RU" w:bidi="ru-RU"/>
        </w:rPr>
        <w:t xml:space="preserve"> (подготовительный) – с </w:t>
      </w:r>
      <w:r w:rsidR="003B15A5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</w:t>
      </w:r>
      <w:r w:rsidR="007F77FB">
        <w:rPr>
          <w:color w:val="000000"/>
          <w:lang w:eastAsia="ru-RU" w:bidi="ru-RU"/>
        </w:rPr>
        <w:t>январ</w:t>
      </w:r>
      <w:r>
        <w:rPr>
          <w:color w:val="000000"/>
          <w:lang w:eastAsia="ru-RU" w:bidi="ru-RU"/>
        </w:rPr>
        <w:t xml:space="preserve">я по </w:t>
      </w:r>
      <w:r w:rsidR="00122BA1">
        <w:rPr>
          <w:color w:val="000000"/>
          <w:lang w:eastAsia="ru-RU" w:bidi="ru-RU"/>
        </w:rPr>
        <w:t>29</w:t>
      </w:r>
      <w:r w:rsidR="009828EA">
        <w:rPr>
          <w:color w:val="000000"/>
          <w:lang w:eastAsia="ru-RU" w:bidi="ru-RU"/>
        </w:rPr>
        <w:t xml:space="preserve"> февраля</w:t>
      </w:r>
      <w:r>
        <w:rPr>
          <w:color w:val="000000"/>
          <w:lang w:eastAsia="ru-RU" w:bidi="ru-RU"/>
        </w:rPr>
        <w:t xml:space="preserve"> 2020 </w:t>
      </w:r>
      <w:r w:rsidRPr="00E045C5">
        <w:rPr>
          <w:color w:val="000000"/>
          <w:lang w:eastAsia="ru-RU" w:bidi="ru-RU"/>
        </w:rPr>
        <w:t>года:</w:t>
      </w:r>
    </w:p>
    <w:p w:rsidR="00481C45" w:rsidRPr="00E045C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5.2.1. </w:t>
      </w:r>
      <w:r w:rsidRPr="00481C45">
        <w:rPr>
          <w:color w:val="000000"/>
          <w:lang w:eastAsia="ru-RU" w:bidi="ru-RU"/>
        </w:rPr>
        <w:t xml:space="preserve">Учреждение информирует организатора о своём участие в </w:t>
      </w:r>
      <w:r>
        <w:rPr>
          <w:color w:val="000000"/>
          <w:lang w:eastAsia="ru-RU" w:bidi="ru-RU"/>
        </w:rPr>
        <w:t>Акции</w:t>
      </w:r>
      <w:r w:rsidRPr="00481C45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Pr="00481C45">
        <w:rPr>
          <w:color w:val="000000"/>
          <w:lang w:eastAsia="ru-RU" w:bidi="ru-RU"/>
        </w:rPr>
        <w:t xml:space="preserve">Заявку (Приложение №1) на участие в </w:t>
      </w:r>
      <w:r>
        <w:rPr>
          <w:color w:val="000000"/>
          <w:lang w:eastAsia="ru-RU" w:bidi="ru-RU"/>
        </w:rPr>
        <w:t>Акции</w:t>
      </w:r>
      <w:r w:rsidRPr="00481C45">
        <w:rPr>
          <w:color w:val="000000"/>
          <w:lang w:eastAsia="ru-RU" w:bidi="ru-RU"/>
        </w:rPr>
        <w:t xml:space="preserve"> необходимо прислать по адресу </w:t>
      </w:r>
      <w:hyperlink r:id="rId7" w:history="1">
        <w:r w:rsidR="007B5128" w:rsidRPr="00FD0311">
          <w:rPr>
            <w:rStyle w:val="a7"/>
            <w:lang w:val="en-US" w:eastAsia="ru-RU" w:bidi="ru-RU"/>
          </w:rPr>
          <w:t>mukcbs</w:t>
        </w:r>
        <w:r w:rsidR="007B5128" w:rsidRPr="00FD0311">
          <w:rPr>
            <w:rStyle w:val="a7"/>
            <w:lang w:eastAsia="ru-RU" w:bidi="ru-RU"/>
          </w:rPr>
          <w:t>46@</w:t>
        </w:r>
        <w:r w:rsidR="007B5128" w:rsidRPr="00FD0311">
          <w:rPr>
            <w:rStyle w:val="a7"/>
            <w:lang w:val="en-US" w:eastAsia="ru-RU" w:bidi="ru-RU"/>
          </w:rPr>
          <w:t>mail</w:t>
        </w:r>
        <w:r w:rsidR="007B5128" w:rsidRPr="00FD0311">
          <w:rPr>
            <w:rStyle w:val="a7"/>
            <w:lang w:eastAsia="ru-RU" w:bidi="ru-RU"/>
          </w:rPr>
          <w:t>.</w:t>
        </w:r>
        <w:r w:rsidR="007B5128" w:rsidRPr="00FD0311">
          <w:rPr>
            <w:rStyle w:val="a7"/>
            <w:lang w:val="en-US" w:eastAsia="ru-RU" w:bidi="ru-RU"/>
          </w:rPr>
          <w:t>ru</w:t>
        </w:r>
      </w:hyperlink>
      <w:r w:rsidR="007B5128">
        <w:rPr>
          <w:color w:val="000000"/>
          <w:lang w:eastAsia="ru-RU" w:bidi="ru-RU"/>
        </w:rPr>
        <w:t xml:space="preserve"> </w:t>
      </w:r>
      <w:r w:rsidRPr="00481C45">
        <w:rPr>
          <w:color w:val="000000"/>
          <w:lang w:eastAsia="ru-RU" w:bidi="ru-RU"/>
        </w:rPr>
        <w:t xml:space="preserve">c пометкой «Читаем </w:t>
      </w:r>
      <w:r>
        <w:rPr>
          <w:color w:val="000000"/>
          <w:lang w:eastAsia="ru-RU" w:bidi="ru-RU"/>
        </w:rPr>
        <w:t>Зиганшина</w:t>
      </w:r>
      <w:r w:rsidRPr="00481C45">
        <w:rPr>
          <w:color w:val="000000"/>
          <w:lang w:eastAsia="ru-RU" w:bidi="ru-RU"/>
        </w:rPr>
        <w:t>».</w:t>
      </w:r>
    </w:p>
    <w:p w:rsidR="00E045C5" w:rsidRPr="00E045C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5.2.3. В</w:t>
      </w:r>
      <w:r w:rsidR="00E045C5" w:rsidRPr="00E045C5">
        <w:rPr>
          <w:color w:val="000000"/>
          <w:lang w:eastAsia="ru-RU" w:bidi="ru-RU"/>
        </w:rPr>
        <w:t xml:space="preserve"> социальной сети ВКонтакте участник присоединяется к группе «</w:t>
      </w:r>
      <w:r w:rsidR="00E045C5">
        <w:rPr>
          <w:color w:val="000000"/>
          <w:lang w:eastAsia="ru-RU" w:bidi="ru-RU"/>
        </w:rPr>
        <w:t>Читаем Зиганшина</w:t>
      </w:r>
      <w:r w:rsidR="00E045C5" w:rsidRPr="00E045C5">
        <w:rPr>
          <w:color w:val="000000"/>
          <w:lang w:eastAsia="ru-RU" w:bidi="ru-RU"/>
        </w:rPr>
        <w:t>» по ссылке:</w:t>
      </w:r>
      <w:r w:rsidR="00182375">
        <w:t xml:space="preserve"> </w:t>
      </w:r>
      <w:hyperlink r:id="rId8" w:history="1">
        <w:r w:rsidR="00182375" w:rsidRPr="00153A48">
          <w:rPr>
            <w:rStyle w:val="a7"/>
          </w:rPr>
          <w:t>https://vk.com/public190151693</w:t>
        </w:r>
      </w:hyperlink>
      <w:r w:rsidR="000C4B8D" w:rsidRPr="00182375">
        <w:rPr>
          <w:color w:val="000000"/>
          <w:lang w:eastAsia="ru-RU" w:bidi="ru-RU"/>
        </w:rPr>
        <w:t xml:space="preserve">, </w:t>
      </w:r>
      <w:r w:rsidR="000C4B8D">
        <w:rPr>
          <w:color w:val="000000"/>
          <w:lang w:eastAsia="ru-RU" w:bidi="ru-RU"/>
        </w:rPr>
        <w:t>где будет размещена информация об Акции и материалы о писателе К. Ф. Зиганшине.</w:t>
      </w:r>
    </w:p>
    <w:p w:rsidR="00E045C5" w:rsidRPr="00E045C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5.2.4. У</w:t>
      </w:r>
      <w:r w:rsidR="00E045C5" w:rsidRPr="00E045C5">
        <w:rPr>
          <w:color w:val="000000"/>
          <w:lang w:eastAsia="ru-RU" w:bidi="ru-RU"/>
        </w:rPr>
        <w:t xml:space="preserve">частник определяет произведения </w:t>
      </w:r>
      <w:r w:rsidR="00E045C5">
        <w:rPr>
          <w:color w:val="000000"/>
          <w:lang w:eastAsia="ru-RU" w:bidi="ru-RU"/>
        </w:rPr>
        <w:t>К.Ф. Зиганшина</w:t>
      </w:r>
      <w:r w:rsidR="00E045C5" w:rsidRPr="00E045C5">
        <w:rPr>
          <w:color w:val="000000"/>
          <w:lang w:eastAsia="ru-RU" w:bidi="ru-RU"/>
        </w:rPr>
        <w:t xml:space="preserve">, которые будут звучать на его мероприятиях, организует выставки литературы о жизни и творчестве </w:t>
      </w:r>
      <w:r w:rsidR="00E045C5">
        <w:rPr>
          <w:color w:val="000000"/>
          <w:lang w:eastAsia="ru-RU" w:bidi="ru-RU"/>
        </w:rPr>
        <w:t>К.Ф. Зиганшина</w:t>
      </w:r>
      <w:r w:rsidR="00E045C5" w:rsidRPr="00E045C5">
        <w:rPr>
          <w:color w:val="000000"/>
          <w:lang w:eastAsia="ru-RU" w:bidi="ru-RU"/>
        </w:rPr>
        <w:t xml:space="preserve">, выставки творческих </w:t>
      </w:r>
      <w:r w:rsidR="009828EA">
        <w:rPr>
          <w:color w:val="000000"/>
          <w:lang w:eastAsia="ru-RU" w:bidi="ru-RU"/>
        </w:rPr>
        <w:t xml:space="preserve">работ </w:t>
      </w:r>
      <w:r w:rsidR="008D2129">
        <w:rPr>
          <w:color w:val="000000"/>
          <w:lang w:eastAsia="ru-RU" w:bidi="ru-RU"/>
        </w:rPr>
        <w:t>участников</w:t>
      </w:r>
      <w:r w:rsidR="00E045C5" w:rsidRPr="00E045C5">
        <w:rPr>
          <w:color w:val="000000"/>
          <w:lang w:eastAsia="ru-RU" w:bidi="ru-RU"/>
        </w:rPr>
        <w:t>.</w:t>
      </w:r>
    </w:p>
    <w:p w:rsidR="00E045C5" w:rsidRPr="00E045C5" w:rsidRDefault="00E045C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Pr="00E045C5">
        <w:rPr>
          <w:color w:val="000000"/>
          <w:lang w:eastAsia="ru-RU" w:bidi="ru-RU"/>
        </w:rPr>
        <w:t xml:space="preserve">.3. </w:t>
      </w:r>
      <w:r w:rsidRPr="00E045C5">
        <w:rPr>
          <w:b/>
          <w:color w:val="000000"/>
          <w:lang w:eastAsia="ru-RU" w:bidi="ru-RU"/>
        </w:rPr>
        <w:t>Второй этап</w:t>
      </w:r>
      <w:r w:rsidRPr="00E045C5">
        <w:rPr>
          <w:color w:val="000000"/>
          <w:lang w:eastAsia="ru-RU" w:bidi="ru-RU"/>
        </w:rPr>
        <w:t xml:space="preserve"> пройдет с </w:t>
      </w:r>
      <w:r>
        <w:rPr>
          <w:color w:val="000000"/>
          <w:lang w:eastAsia="ru-RU" w:bidi="ru-RU"/>
        </w:rPr>
        <w:t>1</w:t>
      </w:r>
      <w:r w:rsidRPr="00E045C5">
        <w:rPr>
          <w:color w:val="000000"/>
          <w:lang w:eastAsia="ru-RU" w:bidi="ru-RU"/>
        </w:rPr>
        <w:t xml:space="preserve"> по </w:t>
      </w:r>
      <w:r w:rsidR="00122BA1">
        <w:rPr>
          <w:color w:val="000000"/>
          <w:lang w:eastAsia="ru-RU" w:bidi="ru-RU"/>
        </w:rPr>
        <w:t>31</w:t>
      </w:r>
      <w:r w:rsidRPr="00E045C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марта</w:t>
      </w:r>
      <w:r w:rsidRPr="00E045C5">
        <w:rPr>
          <w:color w:val="000000"/>
          <w:lang w:eastAsia="ru-RU" w:bidi="ru-RU"/>
        </w:rPr>
        <w:t xml:space="preserve"> 20</w:t>
      </w:r>
      <w:r>
        <w:rPr>
          <w:color w:val="000000"/>
          <w:lang w:eastAsia="ru-RU" w:bidi="ru-RU"/>
        </w:rPr>
        <w:t>20</w:t>
      </w:r>
      <w:r w:rsidRPr="00E045C5">
        <w:rPr>
          <w:color w:val="000000"/>
          <w:lang w:eastAsia="ru-RU" w:bidi="ru-RU"/>
        </w:rPr>
        <w:t xml:space="preserve"> года: в течение этого периода во всех учреждениях - участниках Акции на мероприятиях должны звучать произведения </w:t>
      </w:r>
      <w:r w:rsidR="00DA48E9">
        <w:rPr>
          <w:color w:val="000000"/>
          <w:lang w:eastAsia="ru-RU" w:bidi="ru-RU"/>
        </w:rPr>
        <w:t>К.</w:t>
      </w:r>
      <w:r w:rsidR="008D2129">
        <w:rPr>
          <w:color w:val="000000"/>
          <w:lang w:eastAsia="ru-RU" w:bidi="ru-RU"/>
        </w:rPr>
        <w:t>Ф З</w:t>
      </w:r>
      <w:r w:rsidR="00DA48E9">
        <w:rPr>
          <w:color w:val="000000"/>
          <w:lang w:eastAsia="ru-RU" w:bidi="ru-RU"/>
        </w:rPr>
        <w:t>иганшина</w:t>
      </w:r>
      <w:r w:rsidRPr="00E045C5">
        <w:rPr>
          <w:color w:val="000000"/>
          <w:lang w:eastAsia="ru-RU" w:bidi="ru-RU"/>
        </w:rPr>
        <w:t>, проводиться книжные и художественные выставки и размещаться информационные материалы о проведении Акции (фотографии и сообщения о прошедших мероприятиях) в группе «</w:t>
      </w:r>
      <w:r w:rsidR="00DA48E9">
        <w:rPr>
          <w:color w:val="000000"/>
          <w:lang w:eastAsia="ru-RU" w:bidi="ru-RU"/>
        </w:rPr>
        <w:t>Читаем Зиганшина</w:t>
      </w:r>
      <w:r w:rsidRPr="00E045C5">
        <w:rPr>
          <w:color w:val="000000"/>
          <w:lang w:eastAsia="ru-RU" w:bidi="ru-RU"/>
        </w:rPr>
        <w:t>» ВКонтакте (обязательно) и на своих страницах в социальных сетях с хэштегом #</w:t>
      </w:r>
      <w:r w:rsidR="00DA48E9">
        <w:rPr>
          <w:color w:val="000000"/>
          <w:lang w:eastAsia="ru-RU" w:bidi="ru-RU"/>
        </w:rPr>
        <w:t>ЧитаемЗиганшина</w:t>
      </w:r>
      <w:r w:rsidRPr="00E045C5">
        <w:rPr>
          <w:color w:val="000000"/>
          <w:lang w:eastAsia="ru-RU" w:bidi="ru-RU"/>
        </w:rPr>
        <w:t>.</w:t>
      </w:r>
    </w:p>
    <w:p w:rsidR="00E045C5" w:rsidRPr="00E045C5" w:rsidRDefault="00E045C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Pr="00E045C5">
        <w:rPr>
          <w:color w:val="000000"/>
          <w:lang w:eastAsia="ru-RU" w:bidi="ru-RU"/>
        </w:rPr>
        <w:t xml:space="preserve">.4. </w:t>
      </w:r>
      <w:r w:rsidRPr="00DA48E9">
        <w:rPr>
          <w:b/>
          <w:color w:val="000000"/>
          <w:lang w:eastAsia="ru-RU" w:bidi="ru-RU"/>
        </w:rPr>
        <w:t>Третий этап</w:t>
      </w:r>
      <w:r w:rsidRPr="00E045C5">
        <w:rPr>
          <w:color w:val="000000"/>
          <w:lang w:eastAsia="ru-RU" w:bidi="ru-RU"/>
        </w:rPr>
        <w:t xml:space="preserve"> - с 1</w:t>
      </w:r>
      <w:r w:rsidR="00DA48E9">
        <w:rPr>
          <w:color w:val="000000"/>
          <w:lang w:eastAsia="ru-RU" w:bidi="ru-RU"/>
        </w:rPr>
        <w:t xml:space="preserve"> по </w:t>
      </w:r>
      <w:r w:rsidR="00122BA1">
        <w:rPr>
          <w:color w:val="000000"/>
          <w:lang w:eastAsia="ru-RU" w:bidi="ru-RU"/>
        </w:rPr>
        <w:t>30 апреля</w:t>
      </w:r>
      <w:r w:rsidRPr="00E045C5">
        <w:rPr>
          <w:color w:val="000000"/>
          <w:lang w:eastAsia="ru-RU" w:bidi="ru-RU"/>
        </w:rPr>
        <w:t xml:space="preserve"> 20</w:t>
      </w:r>
      <w:r w:rsidR="00DA48E9">
        <w:rPr>
          <w:color w:val="000000"/>
          <w:lang w:eastAsia="ru-RU" w:bidi="ru-RU"/>
        </w:rPr>
        <w:t>20</w:t>
      </w:r>
      <w:r w:rsidRPr="00E045C5">
        <w:rPr>
          <w:color w:val="000000"/>
          <w:lang w:eastAsia="ru-RU" w:bidi="ru-RU"/>
        </w:rPr>
        <w:t xml:space="preserve"> года:</w:t>
      </w:r>
    </w:p>
    <w:p w:rsidR="00E045C5" w:rsidRPr="00E045C5" w:rsidRDefault="00E045C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 w:rsidRPr="00E045C5">
        <w:rPr>
          <w:color w:val="000000"/>
          <w:lang w:eastAsia="ru-RU" w:bidi="ru-RU"/>
        </w:rPr>
        <w:t>- участник высылает организаторам отчёт о проделанной работе (Приложение №</w:t>
      </w:r>
      <w:r w:rsidR="00481C45">
        <w:rPr>
          <w:color w:val="000000"/>
          <w:lang w:eastAsia="ru-RU" w:bidi="ru-RU"/>
        </w:rPr>
        <w:t>2</w:t>
      </w:r>
      <w:r w:rsidRPr="00E045C5">
        <w:rPr>
          <w:color w:val="000000"/>
          <w:lang w:eastAsia="ru-RU" w:bidi="ru-RU"/>
        </w:rPr>
        <w:t xml:space="preserve">) на электронную почту </w:t>
      </w:r>
      <w:hyperlink r:id="rId9" w:history="1">
        <w:r w:rsidR="007B5128" w:rsidRPr="00FD0311">
          <w:rPr>
            <w:rStyle w:val="a7"/>
            <w:lang w:val="en-US" w:eastAsia="ru-RU" w:bidi="ru-RU"/>
          </w:rPr>
          <w:t>mukcbs</w:t>
        </w:r>
        <w:r w:rsidR="007B5128" w:rsidRPr="00FD0311">
          <w:rPr>
            <w:rStyle w:val="a7"/>
            <w:lang w:eastAsia="ru-RU" w:bidi="ru-RU"/>
          </w:rPr>
          <w:t>46@</w:t>
        </w:r>
        <w:r w:rsidR="007B5128" w:rsidRPr="00FD0311">
          <w:rPr>
            <w:rStyle w:val="a7"/>
            <w:lang w:val="en-US" w:eastAsia="ru-RU" w:bidi="ru-RU"/>
          </w:rPr>
          <w:t>mail</w:t>
        </w:r>
        <w:r w:rsidR="007B5128" w:rsidRPr="00FD0311">
          <w:rPr>
            <w:rStyle w:val="a7"/>
            <w:lang w:eastAsia="ru-RU" w:bidi="ru-RU"/>
          </w:rPr>
          <w:t>.</w:t>
        </w:r>
        <w:r w:rsidR="007B5128" w:rsidRPr="00FD0311">
          <w:rPr>
            <w:rStyle w:val="a7"/>
            <w:lang w:val="en-US" w:eastAsia="ru-RU" w:bidi="ru-RU"/>
          </w:rPr>
          <w:t>ru</w:t>
        </w:r>
      </w:hyperlink>
      <w:r w:rsidR="007B5128">
        <w:rPr>
          <w:color w:val="000000"/>
          <w:lang w:eastAsia="ru-RU" w:bidi="ru-RU"/>
        </w:rPr>
        <w:t xml:space="preserve"> </w:t>
      </w:r>
      <w:r w:rsidRPr="00E045C5">
        <w:rPr>
          <w:color w:val="000000"/>
          <w:lang w:eastAsia="ru-RU" w:bidi="ru-RU"/>
        </w:rPr>
        <w:t xml:space="preserve">не позднее </w:t>
      </w:r>
      <w:r w:rsidR="00122BA1">
        <w:rPr>
          <w:color w:val="000000"/>
          <w:lang w:eastAsia="ru-RU" w:bidi="ru-RU"/>
        </w:rPr>
        <w:t>12 апреля</w:t>
      </w:r>
      <w:r w:rsidR="00DA48E9">
        <w:rPr>
          <w:color w:val="000000"/>
          <w:lang w:eastAsia="ru-RU" w:bidi="ru-RU"/>
        </w:rPr>
        <w:t xml:space="preserve"> </w:t>
      </w:r>
      <w:r w:rsidRPr="00E045C5">
        <w:rPr>
          <w:color w:val="000000"/>
          <w:lang w:eastAsia="ru-RU" w:bidi="ru-RU"/>
        </w:rPr>
        <w:t>20</w:t>
      </w:r>
      <w:r w:rsidR="00DA48E9">
        <w:rPr>
          <w:color w:val="000000"/>
          <w:lang w:eastAsia="ru-RU" w:bidi="ru-RU"/>
        </w:rPr>
        <w:t>20</w:t>
      </w:r>
      <w:r w:rsidRPr="00E045C5">
        <w:rPr>
          <w:color w:val="000000"/>
          <w:lang w:eastAsia="ru-RU" w:bidi="ru-RU"/>
        </w:rPr>
        <w:t xml:space="preserve"> года.</w:t>
      </w:r>
    </w:p>
    <w:p w:rsidR="00E045C5" w:rsidRDefault="00E045C5" w:rsidP="00481C4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Pr="00E045C5">
        <w:rPr>
          <w:color w:val="000000"/>
          <w:lang w:eastAsia="ru-RU" w:bidi="ru-RU"/>
        </w:rPr>
        <w:t>.5. Организатор осуществляет информационное сопровождение хода Акции.</w:t>
      </w:r>
    </w:p>
    <w:p w:rsidR="00481C45" w:rsidRDefault="00481C45" w:rsidP="00481C4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6</w:t>
      </w:r>
      <w:r w:rsidRPr="00481C45">
        <w:rPr>
          <w:b/>
          <w:color w:val="000000"/>
          <w:lang w:eastAsia="ru-RU" w:bidi="ru-RU"/>
        </w:rPr>
        <w:t>. Подведение итогов</w:t>
      </w: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</w:t>
      </w:r>
      <w:r w:rsidRPr="00481C45">
        <w:rPr>
          <w:color w:val="000000"/>
          <w:lang w:eastAsia="ru-RU" w:bidi="ru-RU"/>
        </w:rPr>
        <w:t xml:space="preserve">.1. Итоги </w:t>
      </w:r>
      <w:r>
        <w:rPr>
          <w:color w:val="000000"/>
          <w:lang w:eastAsia="ru-RU" w:bidi="ru-RU"/>
        </w:rPr>
        <w:t>Акции</w:t>
      </w:r>
      <w:r w:rsidRPr="00481C45">
        <w:rPr>
          <w:color w:val="000000"/>
          <w:lang w:eastAsia="ru-RU" w:bidi="ru-RU"/>
        </w:rPr>
        <w:t xml:space="preserve"> подводятся организатором по материалам отчётов, присланных участниками.</w:t>
      </w:r>
    </w:p>
    <w:p w:rsid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</w:t>
      </w:r>
      <w:r w:rsidRPr="00481C45">
        <w:rPr>
          <w:color w:val="000000"/>
          <w:lang w:eastAsia="ru-RU" w:bidi="ru-RU"/>
        </w:rPr>
        <w:t xml:space="preserve">.2. Учреждения-участники получают дипломы, которые высылаются на указанный в отчётной форме электронный адрес в срок до </w:t>
      </w:r>
      <w:r w:rsidR="00122BA1">
        <w:rPr>
          <w:color w:val="000000"/>
          <w:lang w:eastAsia="ru-RU" w:bidi="ru-RU"/>
        </w:rPr>
        <w:t>30 апреля</w:t>
      </w:r>
      <w:r w:rsidRPr="00481C45">
        <w:rPr>
          <w:color w:val="000000"/>
          <w:lang w:eastAsia="ru-RU" w:bidi="ru-RU"/>
        </w:rPr>
        <w:t xml:space="preserve"> 20</w:t>
      </w:r>
      <w:r>
        <w:rPr>
          <w:color w:val="000000"/>
          <w:lang w:eastAsia="ru-RU" w:bidi="ru-RU"/>
        </w:rPr>
        <w:t>20</w:t>
      </w:r>
      <w:r w:rsidRPr="00481C45">
        <w:rPr>
          <w:color w:val="000000"/>
          <w:lang w:eastAsia="ru-RU" w:bidi="ru-RU"/>
        </w:rPr>
        <w:t xml:space="preserve"> года.</w:t>
      </w:r>
    </w:p>
    <w:p w:rsidR="00122BA1" w:rsidRPr="00FB2C99" w:rsidRDefault="00122BA1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6.3. Авторы самых лучших работ будут </w:t>
      </w:r>
      <w:r w:rsidR="00FB2C99">
        <w:rPr>
          <w:color w:val="000000"/>
          <w:lang w:eastAsia="ru-RU" w:bidi="ru-RU"/>
        </w:rPr>
        <w:t xml:space="preserve">приглашены на церемонию награждения, </w:t>
      </w:r>
      <w:r w:rsidR="00FB2C99">
        <w:rPr>
          <w:color w:val="000000"/>
          <w:lang w:eastAsia="ru-RU" w:bidi="ru-RU"/>
        </w:rPr>
        <w:lastRenderedPageBreak/>
        <w:t>которая состоится</w:t>
      </w:r>
      <w:r>
        <w:rPr>
          <w:color w:val="000000"/>
          <w:lang w:eastAsia="ru-RU" w:bidi="ru-RU"/>
        </w:rPr>
        <w:t xml:space="preserve"> 13 мая 20</w:t>
      </w:r>
      <w:r w:rsidR="00CB75ED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0 года </w:t>
      </w:r>
      <w:r w:rsidR="00FB2C99">
        <w:rPr>
          <w:color w:val="000000"/>
          <w:lang w:eastAsia="ru-RU" w:bidi="ru-RU"/>
        </w:rPr>
        <w:t xml:space="preserve">на юбилейном </w:t>
      </w:r>
      <w:r w:rsidR="00FB2C99">
        <w:rPr>
          <w:color w:val="000000"/>
          <w:lang w:val="en-US" w:eastAsia="ru-RU" w:bidi="ru-RU"/>
        </w:rPr>
        <w:t>X</w:t>
      </w:r>
      <w:r w:rsidR="00FB2C99">
        <w:rPr>
          <w:color w:val="000000"/>
          <w:lang w:eastAsia="ru-RU" w:bidi="ru-RU"/>
        </w:rPr>
        <w:t xml:space="preserve"> Ежегодном районном конкурсе «Юные дарования Туймазинского района» (учредитель - К.Ф. Зиганшин). Дипломы будет вручать сам Камиль Фарухшинович Зиганшин.</w:t>
      </w: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</w:t>
      </w:r>
      <w:r w:rsidRPr="00481C45">
        <w:rPr>
          <w:color w:val="000000"/>
          <w:lang w:eastAsia="ru-RU" w:bidi="ru-RU"/>
        </w:rPr>
        <w:t xml:space="preserve">.3. Информация об итогах </w:t>
      </w:r>
      <w:r>
        <w:rPr>
          <w:color w:val="000000"/>
          <w:lang w:eastAsia="ru-RU" w:bidi="ru-RU"/>
        </w:rPr>
        <w:t xml:space="preserve">Акции будет размещена на сайте </w:t>
      </w:r>
      <w:r w:rsidRPr="00481C45">
        <w:rPr>
          <w:color w:val="000000"/>
          <w:lang w:eastAsia="ru-RU" w:bidi="ru-RU"/>
        </w:rPr>
        <w:t>МАУК «Межпоселенческая центральная библиотека» муниципального района Туймазинский район Республики Башкортостан</w:t>
      </w:r>
      <w:r>
        <w:rPr>
          <w:color w:val="000000"/>
          <w:lang w:eastAsia="ru-RU" w:bidi="ru-RU"/>
        </w:rPr>
        <w:t xml:space="preserve"> </w:t>
      </w:r>
      <w:hyperlink r:id="rId10" w:history="1">
        <w:r w:rsidRPr="00FD0311">
          <w:rPr>
            <w:rStyle w:val="a7"/>
            <w:lang w:eastAsia="ru-RU" w:bidi="ru-RU"/>
          </w:rPr>
          <w:t>http://www.tuimazimcb.ru</w:t>
        </w:r>
      </w:hyperlink>
      <w:r>
        <w:rPr>
          <w:color w:val="000000"/>
          <w:lang w:eastAsia="ru-RU" w:bidi="ru-RU"/>
        </w:rPr>
        <w:t xml:space="preserve">. </w:t>
      </w: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481C45" w:rsidRPr="007B5128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jc w:val="center"/>
        <w:rPr>
          <w:b/>
          <w:color w:val="000000"/>
          <w:lang w:eastAsia="ru-RU" w:bidi="ru-RU"/>
        </w:rPr>
      </w:pPr>
      <w:r w:rsidRPr="007B5128">
        <w:rPr>
          <w:b/>
          <w:color w:val="000000"/>
          <w:lang w:eastAsia="ru-RU" w:bidi="ru-RU"/>
        </w:rPr>
        <w:t xml:space="preserve">Контактная информация организаторов </w:t>
      </w:r>
    </w:p>
    <w:p w:rsidR="00481C45" w:rsidRPr="007B5128" w:rsidRDefault="000C0CB4" w:rsidP="00481C45">
      <w:pPr>
        <w:pStyle w:val="20"/>
        <w:tabs>
          <w:tab w:val="left" w:pos="512"/>
        </w:tabs>
        <w:spacing w:before="0" w:line="276" w:lineRule="auto"/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Межрегионально</w:t>
      </w:r>
      <w:r w:rsidR="00481C45" w:rsidRPr="007B5128">
        <w:rPr>
          <w:b/>
          <w:color w:val="000000"/>
          <w:lang w:eastAsia="ru-RU" w:bidi="ru-RU"/>
        </w:rPr>
        <w:t>й акции «Читаем Зиганшина»:</w:t>
      </w: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7B5128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Муниципальное </w:t>
      </w:r>
      <w:r w:rsidR="007B5128">
        <w:rPr>
          <w:color w:val="000000"/>
          <w:lang w:eastAsia="ru-RU" w:bidi="ru-RU"/>
        </w:rPr>
        <w:t xml:space="preserve">автономное </w:t>
      </w:r>
      <w:r>
        <w:rPr>
          <w:color w:val="000000"/>
          <w:lang w:eastAsia="ru-RU" w:bidi="ru-RU"/>
        </w:rPr>
        <w:t xml:space="preserve">учреждение </w:t>
      </w:r>
      <w:r w:rsidR="007B5128">
        <w:rPr>
          <w:color w:val="000000"/>
          <w:lang w:eastAsia="ru-RU" w:bidi="ru-RU"/>
        </w:rPr>
        <w:t>культуры</w:t>
      </w:r>
      <w:r w:rsidRPr="00481C45">
        <w:rPr>
          <w:color w:val="000000"/>
          <w:lang w:eastAsia="ru-RU" w:bidi="ru-RU"/>
        </w:rPr>
        <w:t xml:space="preserve"> «Межпоселенческая центральная библиотека» муниципального района Туймазинский район Республики Башкортостан</w:t>
      </w: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 w:rsidRPr="00481C45">
        <w:rPr>
          <w:color w:val="000000"/>
          <w:lang w:eastAsia="ru-RU" w:bidi="ru-RU"/>
        </w:rPr>
        <w:t>45</w:t>
      </w:r>
      <w:r w:rsidR="007B5128">
        <w:rPr>
          <w:color w:val="000000"/>
          <w:lang w:eastAsia="ru-RU" w:bidi="ru-RU"/>
        </w:rPr>
        <w:t>2753</w:t>
      </w:r>
      <w:r w:rsidRPr="00481C45">
        <w:rPr>
          <w:color w:val="000000"/>
          <w:lang w:eastAsia="ru-RU" w:bidi="ru-RU"/>
        </w:rPr>
        <w:t xml:space="preserve">, </w:t>
      </w:r>
      <w:r w:rsidR="007B5128">
        <w:rPr>
          <w:color w:val="000000"/>
          <w:lang w:eastAsia="ru-RU" w:bidi="ru-RU"/>
        </w:rPr>
        <w:t xml:space="preserve">Республика Башкортостан, </w:t>
      </w:r>
      <w:r w:rsidRPr="00481C45">
        <w:rPr>
          <w:color w:val="000000"/>
          <w:lang w:eastAsia="ru-RU" w:bidi="ru-RU"/>
        </w:rPr>
        <w:t xml:space="preserve">г. </w:t>
      </w:r>
      <w:r w:rsidR="007B5128">
        <w:rPr>
          <w:color w:val="000000"/>
          <w:lang w:eastAsia="ru-RU" w:bidi="ru-RU"/>
        </w:rPr>
        <w:t>Туймазы, ул. О. Кошевого, 16 А.</w:t>
      </w:r>
    </w:p>
    <w:p w:rsidR="00481C45" w:rsidRPr="00481C45" w:rsidRDefault="00481C4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 w:rsidRPr="00481C45">
        <w:rPr>
          <w:color w:val="000000"/>
          <w:lang w:eastAsia="ru-RU" w:bidi="ru-RU"/>
        </w:rPr>
        <w:t>тел. 8 (347</w:t>
      </w:r>
      <w:r w:rsidR="007B5128">
        <w:rPr>
          <w:color w:val="000000"/>
          <w:lang w:eastAsia="ru-RU" w:bidi="ru-RU"/>
        </w:rPr>
        <w:t>82</w:t>
      </w:r>
      <w:r w:rsidRPr="00481C45">
        <w:rPr>
          <w:color w:val="000000"/>
          <w:lang w:eastAsia="ru-RU" w:bidi="ru-RU"/>
        </w:rPr>
        <w:t>)</w:t>
      </w:r>
      <w:r w:rsidR="007B5128">
        <w:rPr>
          <w:color w:val="000000"/>
          <w:lang w:eastAsia="ru-RU" w:bidi="ru-RU"/>
        </w:rPr>
        <w:t>7-81-50</w:t>
      </w:r>
      <w:r w:rsidRPr="00481C45">
        <w:rPr>
          <w:color w:val="000000"/>
          <w:lang w:eastAsia="ru-RU" w:bidi="ru-RU"/>
        </w:rPr>
        <w:t xml:space="preserve">, </w:t>
      </w:r>
    </w:p>
    <w:p w:rsidR="00481C45" w:rsidRPr="007B5128" w:rsidRDefault="00481C45" w:rsidP="00481C4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  <w:r w:rsidRPr="00481C45">
        <w:rPr>
          <w:color w:val="000000"/>
          <w:lang w:eastAsia="ru-RU" w:bidi="ru-RU"/>
        </w:rPr>
        <w:t>e</w:t>
      </w:r>
      <w:r w:rsidR="00B72651">
        <w:rPr>
          <w:color w:val="000000"/>
          <w:lang w:eastAsia="ru-RU" w:bidi="ru-RU"/>
        </w:rPr>
        <w:t>-</w:t>
      </w:r>
      <w:bookmarkStart w:id="0" w:name="_GoBack"/>
      <w:bookmarkEnd w:id="0"/>
      <w:r w:rsidRPr="00481C45">
        <w:rPr>
          <w:color w:val="000000"/>
          <w:lang w:eastAsia="ru-RU" w:bidi="ru-RU"/>
        </w:rPr>
        <w:t>mail:</w:t>
      </w:r>
      <w:r w:rsidR="007B5128">
        <w:rPr>
          <w:color w:val="000000"/>
          <w:lang w:eastAsia="ru-RU" w:bidi="ru-RU"/>
        </w:rPr>
        <w:t xml:space="preserve"> </w:t>
      </w:r>
      <w:hyperlink r:id="rId11" w:history="1">
        <w:r w:rsidR="007B5128" w:rsidRPr="00FD0311">
          <w:rPr>
            <w:rStyle w:val="a7"/>
            <w:lang w:val="en-US" w:eastAsia="ru-RU" w:bidi="ru-RU"/>
          </w:rPr>
          <w:t>mukcbs</w:t>
        </w:r>
        <w:r w:rsidR="007B5128" w:rsidRPr="00FD0311">
          <w:rPr>
            <w:rStyle w:val="a7"/>
            <w:lang w:eastAsia="ru-RU" w:bidi="ru-RU"/>
          </w:rPr>
          <w:t>46@</w:t>
        </w:r>
        <w:r w:rsidR="007B5128" w:rsidRPr="00FD0311">
          <w:rPr>
            <w:rStyle w:val="a7"/>
            <w:lang w:val="en-US" w:eastAsia="ru-RU" w:bidi="ru-RU"/>
          </w:rPr>
          <w:t>mail</w:t>
        </w:r>
        <w:r w:rsidR="007B5128" w:rsidRPr="00FD0311">
          <w:rPr>
            <w:rStyle w:val="a7"/>
            <w:lang w:eastAsia="ru-RU" w:bidi="ru-RU"/>
          </w:rPr>
          <w:t>.</w:t>
        </w:r>
        <w:r w:rsidR="007B5128" w:rsidRPr="00FD0311">
          <w:rPr>
            <w:rStyle w:val="a7"/>
            <w:lang w:val="en-US" w:eastAsia="ru-RU" w:bidi="ru-RU"/>
          </w:rPr>
          <w:t>ru</w:t>
        </w:r>
      </w:hyperlink>
      <w:r w:rsidR="007B5128">
        <w:rPr>
          <w:color w:val="000000"/>
          <w:lang w:eastAsia="ru-RU" w:bidi="ru-RU"/>
        </w:rPr>
        <w:t xml:space="preserve"> </w:t>
      </w:r>
    </w:p>
    <w:p w:rsidR="00E045C5" w:rsidRDefault="00E045C5" w:rsidP="00481C45">
      <w:pPr>
        <w:pStyle w:val="20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A23844" w:rsidRDefault="00A23844" w:rsidP="00481C4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471F06" w:rsidRDefault="00471F06" w:rsidP="00481C4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770942" w:rsidRDefault="00770942" w:rsidP="00481C4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  <w:rPr>
          <w:color w:val="000000"/>
          <w:lang w:eastAsia="ru-RU" w:bidi="ru-RU"/>
        </w:rPr>
      </w:pPr>
    </w:p>
    <w:p w:rsidR="00770942" w:rsidRDefault="00770942" w:rsidP="00481C45">
      <w:pPr>
        <w:pStyle w:val="20"/>
        <w:shd w:val="clear" w:color="auto" w:fill="auto"/>
        <w:tabs>
          <w:tab w:val="left" w:pos="512"/>
        </w:tabs>
        <w:spacing w:before="0" w:line="276" w:lineRule="auto"/>
        <w:ind w:firstLine="0"/>
      </w:pPr>
    </w:p>
    <w:p w:rsidR="00770942" w:rsidRPr="00770942" w:rsidRDefault="00770942" w:rsidP="00481C45">
      <w:pPr>
        <w:spacing w:line="276" w:lineRule="auto"/>
        <w:jc w:val="both"/>
        <w:rPr>
          <w:sz w:val="28"/>
          <w:szCs w:val="28"/>
        </w:rPr>
      </w:pPr>
    </w:p>
    <w:p w:rsidR="009B2D17" w:rsidRDefault="009B2D17" w:rsidP="00481C45">
      <w:pPr>
        <w:spacing w:line="276" w:lineRule="auto"/>
        <w:jc w:val="both"/>
      </w:pPr>
    </w:p>
    <w:sectPr w:rsidR="009B2D17" w:rsidSect="00E045C5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00" w:rsidRDefault="004E3F00" w:rsidP="00471F06">
      <w:r>
        <w:separator/>
      </w:r>
    </w:p>
  </w:endnote>
  <w:endnote w:type="continuationSeparator" w:id="0">
    <w:p w:rsidR="004E3F00" w:rsidRDefault="004E3F00" w:rsidP="0047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535650"/>
      <w:docPartObj>
        <w:docPartGallery w:val="Page Numbers (Bottom of Page)"/>
        <w:docPartUnique/>
      </w:docPartObj>
    </w:sdtPr>
    <w:sdtEndPr/>
    <w:sdtContent>
      <w:p w:rsidR="00471F06" w:rsidRDefault="00471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51">
          <w:rPr>
            <w:noProof/>
          </w:rPr>
          <w:t>2</w:t>
        </w:r>
        <w:r>
          <w:fldChar w:fldCharType="end"/>
        </w:r>
      </w:p>
    </w:sdtContent>
  </w:sdt>
  <w:p w:rsidR="00471F06" w:rsidRDefault="00471F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00" w:rsidRDefault="004E3F00" w:rsidP="00471F06">
      <w:r>
        <w:separator/>
      </w:r>
    </w:p>
  </w:footnote>
  <w:footnote w:type="continuationSeparator" w:id="0">
    <w:p w:rsidR="004E3F00" w:rsidRDefault="004E3F00" w:rsidP="0047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B9D"/>
    <w:multiLevelType w:val="multilevel"/>
    <w:tmpl w:val="E0BE8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D1"/>
    <w:rsid w:val="00001D50"/>
    <w:rsid w:val="00015763"/>
    <w:rsid w:val="000204A7"/>
    <w:rsid w:val="00086F2E"/>
    <w:rsid w:val="000C0CB4"/>
    <w:rsid w:val="000C4B8D"/>
    <w:rsid w:val="000F4A6D"/>
    <w:rsid w:val="00102858"/>
    <w:rsid w:val="00122BA1"/>
    <w:rsid w:val="0012412C"/>
    <w:rsid w:val="0015754A"/>
    <w:rsid w:val="00170E9F"/>
    <w:rsid w:val="00182375"/>
    <w:rsid w:val="001C1CDD"/>
    <w:rsid w:val="00271F3B"/>
    <w:rsid w:val="002E527A"/>
    <w:rsid w:val="002E774D"/>
    <w:rsid w:val="003B15A5"/>
    <w:rsid w:val="00471F06"/>
    <w:rsid w:val="00481C45"/>
    <w:rsid w:val="004E3F00"/>
    <w:rsid w:val="004E7B3E"/>
    <w:rsid w:val="0051347E"/>
    <w:rsid w:val="00593D32"/>
    <w:rsid w:val="00601F3A"/>
    <w:rsid w:val="006067BA"/>
    <w:rsid w:val="006178E8"/>
    <w:rsid w:val="0065079F"/>
    <w:rsid w:val="00695788"/>
    <w:rsid w:val="006A74FE"/>
    <w:rsid w:val="006D647C"/>
    <w:rsid w:val="00711FD1"/>
    <w:rsid w:val="00734448"/>
    <w:rsid w:val="00741A4F"/>
    <w:rsid w:val="0076384F"/>
    <w:rsid w:val="00770942"/>
    <w:rsid w:val="007B5128"/>
    <w:rsid w:val="007F77FB"/>
    <w:rsid w:val="00816690"/>
    <w:rsid w:val="0083343A"/>
    <w:rsid w:val="008439D2"/>
    <w:rsid w:val="008D2129"/>
    <w:rsid w:val="00920DF7"/>
    <w:rsid w:val="00970B32"/>
    <w:rsid w:val="009828EA"/>
    <w:rsid w:val="009B2D17"/>
    <w:rsid w:val="00A153A6"/>
    <w:rsid w:val="00A154A0"/>
    <w:rsid w:val="00A23844"/>
    <w:rsid w:val="00A76E41"/>
    <w:rsid w:val="00AD1111"/>
    <w:rsid w:val="00B17484"/>
    <w:rsid w:val="00B1778A"/>
    <w:rsid w:val="00B264AD"/>
    <w:rsid w:val="00B72651"/>
    <w:rsid w:val="00C0423A"/>
    <w:rsid w:val="00CB75ED"/>
    <w:rsid w:val="00D74E74"/>
    <w:rsid w:val="00D85D0D"/>
    <w:rsid w:val="00DA48E9"/>
    <w:rsid w:val="00E045C5"/>
    <w:rsid w:val="00E04812"/>
    <w:rsid w:val="00E85F61"/>
    <w:rsid w:val="00EF170F"/>
    <w:rsid w:val="00EF7BE6"/>
    <w:rsid w:val="00F557E1"/>
    <w:rsid w:val="00F91594"/>
    <w:rsid w:val="00F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5078"/>
  <w15:chartTrackingRefBased/>
  <w15:docId w15:val="{42A88C1C-5B50-4102-BCA1-1010F24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942"/>
    <w:pPr>
      <w:widowControl w:val="0"/>
      <w:shd w:val="clear" w:color="auto" w:fill="FFFFFF"/>
      <w:spacing w:before="840" w:line="370" w:lineRule="exact"/>
      <w:ind w:hanging="560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71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1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01516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kcbs46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kcbs4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uimazimc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kcbs4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18</cp:revision>
  <dcterms:created xsi:type="dcterms:W3CDTF">2019-11-18T09:49:00Z</dcterms:created>
  <dcterms:modified xsi:type="dcterms:W3CDTF">2020-01-14T04:32:00Z</dcterms:modified>
</cp:coreProperties>
</file>