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18" w:rsidRDefault="009A5F18" w:rsidP="004601CD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8D4D8C" w:rsidRDefault="009A5F18" w:rsidP="004601CD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D4D8C">
        <w:rPr>
          <w:rFonts w:ascii="Times New Roman" w:hAnsi="Times New Roman" w:cs="Times New Roman"/>
          <w:sz w:val="24"/>
          <w:szCs w:val="24"/>
        </w:rPr>
        <w:t xml:space="preserve"> Ульяновского </w:t>
      </w:r>
      <w:r>
        <w:rPr>
          <w:rFonts w:ascii="Times New Roman" w:hAnsi="Times New Roman" w:cs="Times New Roman"/>
          <w:sz w:val="24"/>
          <w:szCs w:val="24"/>
        </w:rPr>
        <w:t xml:space="preserve">Фонда </w:t>
      </w:r>
    </w:p>
    <w:p w:rsidR="009A5F18" w:rsidRDefault="009A5F18" w:rsidP="004601CD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детского чтения</w:t>
      </w:r>
    </w:p>
    <w:p w:rsidR="009A5F18" w:rsidRDefault="00452680" w:rsidP="004601CD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4601CD">
        <w:rPr>
          <w:rFonts w:ascii="Times New Roman" w:hAnsi="Times New Roman" w:cs="Times New Roman"/>
          <w:sz w:val="24"/>
          <w:szCs w:val="24"/>
        </w:rPr>
        <w:softHyphen/>
      </w:r>
      <w:r w:rsidR="004601CD">
        <w:rPr>
          <w:rFonts w:ascii="Times New Roman" w:hAnsi="Times New Roman" w:cs="Times New Roman"/>
          <w:sz w:val="24"/>
          <w:szCs w:val="24"/>
        </w:rPr>
        <w:softHyphen/>
      </w:r>
      <w:r w:rsidR="004601CD">
        <w:rPr>
          <w:rFonts w:ascii="Times New Roman" w:hAnsi="Times New Roman" w:cs="Times New Roman"/>
          <w:sz w:val="24"/>
          <w:szCs w:val="24"/>
        </w:rPr>
        <w:softHyphen/>
      </w:r>
      <w:r w:rsidR="004601CD">
        <w:rPr>
          <w:rFonts w:ascii="Times New Roman" w:hAnsi="Times New Roman" w:cs="Times New Roman"/>
          <w:sz w:val="24"/>
          <w:szCs w:val="24"/>
        </w:rPr>
        <w:softHyphen/>
      </w:r>
      <w:r w:rsidR="004601CD">
        <w:rPr>
          <w:rFonts w:ascii="Times New Roman" w:hAnsi="Times New Roman" w:cs="Times New Roman"/>
          <w:sz w:val="24"/>
          <w:szCs w:val="24"/>
        </w:rPr>
        <w:softHyphen/>
      </w:r>
      <w:r w:rsidR="004601CD">
        <w:rPr>
          <w:rFonts w:ascii="Times New Roman" w:hAnsi="Times New Roman" w:cs="Times New Roman"/>
          <w:sz w:val="24"/>
          <w:szCs w:val="24"/>
        </w:rPr>
        <w:softHyphen/>
      </w:r>
      <w:r w:rsidR="004601CD">
        <w:rPr>
          <w:rFonts w:ascii="Times New Roman" w:hAnsi="Times New Roman" w:cs="Times New Roman"/>
          <w:sz w:val="24"/>
          <w:szCs w:val="24"/>
        </w:rPr>
        <w:softHyphen/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_Т.Е. Кичина</w:t>
      </w:r>
    </w:p>
    <w:p w:rsidR="00452680" w:rsidRDefault="00452680" w:rsidP="004601CD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«____</w:t>
      </w:r>
      <w:r w:rsidR="004601CD">
        <w:rPr>
          <w:rFonts w:ascii="Times New Roman" w:hAnsi="Times New Roman" w:cs="Times New Roman"/>
          <w:sz w:val="24"/>
          <w:szCs w:val="24"/>
        </w:rPr>
        <w:t>»___________________2018 г.</w:t>
      </w:r>
    </w:p>
    <w:p w:rsidR="009A5F18" w:rsidRDefault="009A5F18" w:rsidP="00452680">
      <w:pPr>
        <w:rPr>
          <w:rFonts w:ascii="Times New Roman" w:hAnsi="Times New Roman" w:cs="Times New Roman"/>
          <w:sz w:val="24"/>
          <w:szCs w:val="24"/>
        </w:rPr>
      </w:pPr>
    </w:p>
    <w:p w:rsidR="009A5F18" w:rsidRDefault="009A5F18" w:rsidP="00FA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E1F" w:rsidRPr="004601CD" w:rsidRDefault="00FA1BBC" w:rsidP="00FA1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A1BBC" w:rsidRPr="007F4FE7" w:rsidRDefault="00FA1BBC" w:rsidP="00FA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1CD">
        <w:rPr>
          <w:rFonts w:ascii="Times New Roman" w:hAnsi="Times New Roman" w:cs="Times New Roman"/>
          <w:b/>
          <w:sz w:val="24"/>
          <w:szCs w:val="24"/>
        </w:rPr>
        <w:t>о проведении Всероссийской Акции «Наши истоки. Читаем фольклор»</w:t>
      </w:r>
    </w:p>
    <w:p w:rsidR="00FA1BBC" w:rsidRPr="007F4FE7" w:rsidRDefault="00FA1BBC" w:rsidP="00FA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FE7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C85647" w:rsidRDefault="00FA1BBC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 w:rsidRPr="007F4FE7">
        <w:rPr>
          <w:rFonts w:ascii="Times New Roman" w:hAnsi="Times New Roman" w:cs="Times New Roman"/>
          <w:sz w:val="24"/>
          <w:szCs w:val="24"/>
        </w:rPr>
        <w:t xml:space="preserve">1.1. Организатором Всероссийской Акции «Наши истоки. Читаем фольклор» (далее – Акция) является   </w:t>
      </w:r>
      <w:r w:rsidR="00290A8A" w:rsidRPr="007F4FE7">
        <w:rPr>
          <w:rFonts w:ascii="Times New Roman" w:hAnsi="Times New Roman" w:cs="Times New Roman"/>
          <w:sz w:val="24"/>
          <w:szCs w:val="24"/>
        </w:rPr>
        <w:t>Ульяновский фонд поддержки детского чтения</w:t>
      </w:r>
      <w:r w:rsidR="00C85647" w:rsidRPr="007F4FE7">
        <w:rPr>
          <w:rFonts w:ascii="Times New Roman" w:hAnsi="Times New Roman" w:cs="Times New Roman"/>
          <w:sz w:val="24"/>
          <w:szCs w:val="24"/>
        </w:rPr>
        <w:t xml:space="preserve"> (далее – Организатор)</w:t>
      </w:r>
      <w:r w:rsidR="00D06E09">
        <w:rPr>
          <w:rFonts w:ascii="Times New Roman" w:hAnsi="Times New Roman" w:cs="Times New Roman"/>
          <w:sz w:val="24"/>
          <w:szCs w:val="24"/>
        </w:rPr>
        <w:t xml:space="preserve"> при поддержке Фонда Президентских Грантов</w:t>
      </w:r>
      <w:r w:rsidR="00C85647" w:rsidRPr="007F4FE7">
        <w:rPr>
          <w:rFonts w:ascii="Times New Roman" w:hAnsi="Times New Roman" w:cs="Times New Roman"/>
          <w:sz w:val="24"/>
          <w:szCs w:val="24"/>
        </w:rPr>
        <w:t>.</w:t>
      </w:r>
    </w:p>
    <w:p w:rsidR="00452680" w:rsidRPr="007F4FE7" w:rsidRDefault="00452680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Соорганизатором  Акции является </w:t>
      </w:r>
      <w:r w:rsidRPr="007F4FE7"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культуры «Ульяновская областная библиотека для детей и юношества имени С.Т. Аксакова»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647" w:rsidRPr="007F4FE7" w:rsidRDefault="00452680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5647" w:rsidRPr="007F4FE7">
        <w:rPr>
          <w:rFonts w:ascii="Times New Roman" w:hAnsi="Times New Roman" w:cs="Times New Roman"/>
          <w:sz w:val="24"/>
          <w:szCs w:val="24"/>
        </w:rPr>
        <w:t>.</w:t>
      </w:r>
      <w:r w:rsidR="00224D5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647" w:rsidRPr="007F4FE7">
        <w:rPr>
          <w:rFonts w:ascii="Times New Roman" w:hAnsi="Times New Roman" w:cs="Times New Roman"/>
          <w:sz w:val="24"/>
          <w:szCs w:val="24"/>
        </w:rPr>
        <w:t>Партнёрами Акции являются: Областное государственное бюджетное учреждение культуры «Центр народно</w:t>
      </w:r>
      <w:r w:rsidR="00086995">
        <w:rPr>
          <w:rFonts w:ascii="Times New Roman" w:hAnsi="Times New Roman" w:cs="Times New Roman"/>
          <w:sz w:val="24"/>
          <w:szCs w:val="24"/>
        </w:rPr>
        <w:t>й культуры Ульяновской области»,</w:t>
      </w:r>
      <w:r w:rsidR="00086995" w:rsidRPr="00086995">
        <w:rPr>
          <w:rFonts w:ascii="Times New Roman" w:hAnsi="Times New Roman" w:cs="Times New Roman"/>
          <w:sz w:val="24"/>
          <w:szCs w:val="24"/>
        </w:rPr>
        <w:t xml:space="preserve"> </w:t>
      </w:r>
      <w:r w:rsidR="00086995" w:rsidRPr="007F4FE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культуры «Российская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дарственная детская библиотека», Государственный центр русского фольклора, Региональные детские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  – юношеские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библиотеки России.</w:t>
      </w:r>
    </w:p>
    <w:p w:rsidR="00FA1BBC" w:rsidRPr="007F4FE7" w:rsidRDefault="00224D5A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A1BBC" w:rsidRPr="007F4FE7">
        <w:rPr>
          <w:rFonts w:ascii="Times New Roman" w:hAnsi="Times New Roman" w:cs="Times New Roman"/>
          <w:sz w:val="24"/>
          <w:szCs w:val="24"/>
        </w:rPr>
        <w:t>. К участию в Акции приглашаются все заинтересованные организации</w:t>
      </w:r>
      <w:r w:rsidR="00C85647" w:rsidRPr="007F4FE7">
        <w:rPr>
          <w:rFonts w:ascii="Times New Roman" w:hAnsi="Times New Roman" w:cs="Times New Roman"/>
          <w:sz w:val="24"/>
          <w:szCs w:val="24"/>
        </w:rPr>
        <w:t xml:space="preserve">, работающие с детьми и молодёжью: библиотеки, общеобразовательные организации, организации дополнительного образования, центры детского творчества, дома культуры </w:t>
      </w:r>
      <w:r w:rsidR="006B45E3" w:rsidRPr="007F4FE7">
        <w:rPr>
          <w:rFonts w:ascii="Times New Roman" w:hAnsi="Times New Roman" w:cs="Times New Roman"/>
          <w:sz w:val="24"/>
          <w:szCs w:val="24"/>
        </w:rPr>
        <w:t xml:space="preserve"> всех </w:t>
      </w:r>
      <w:r w:rsidR="00C85647" w:rsidRPr="007F4FE7">
        <w:rPr>
          <w:rFonts w:ascii="Times New Roman" w:hAnsi="Times New Roman" w:cs="Times New Roman"/>
          <w:sz w:val="24"/>
          <w:szCs w:val="24"/>
        </w:rPr>
        <w:t>субъектов Росс</w:t>
      </w:r>
      <w:r w:rsidR="006B45E3" w:rsidRPr="007F4FE7"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6B45E3" w:rsidRPr="007F4FE7" w:rsidRDefault="006B45E3" w:rsidP="00460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FE7">
        <w:rPr>
          <w:rFonts w:ascii="Times New Roman" w:hAnsi="Times New Roman" w:cs="Times New Roman"/>
          <w:sz w:val="24"/>
          <w:szCs w:val="24"/>
        </w:rPr>
        <w:t>2. Цель и задачи Акции.</w:t>
      </w:r>
    </w:p>
    <w:p w:rsidR="006B45E3" w:rsidRPr="007F4FE7" w:rsidRDefault="006B45E3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 w:rsidRPr="007F4FE7">
        <w:rPr>
          <w:rFonts w:ascii="Times New Roman" w:hAnsi="Times New Roman" w:cs="Times New Roman"/>
          <w:sz w:val="24"/>
          <w:szCs w:val="24"/>
        </w:rPr>
        <w:t>2.1.</w:t>
      </w:r>
      <w:r w:rsidR="007F4FE7" w:rsidRPr="007F4FE7">
        <w:rPr>
          <w:rFonts w:ascii="Times New Roman" w:hAnsi="Times New Roman" w:cs="Times New Roman"/>
          <w:sz w:val="24"/>
          <w:szCs w:val="24"/>
        </w:rPr>
        <w:t xml:space="preserve"> Целью Акции является формирование и развитие у подрастающего поколения народов России уважения и добросердечия к представителям разных народов, культур, верований посредством изучения и популяризации фольклора.</w:t>
      </w:r>
    </w:p>
    <w:p w:rsidR="007F4FE7" w:rsidRPr="007F4FE7" w:rsidRDefault="007F4FE7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 w:rsidRPr="007F4FE7">
        <w:rPr>
          <w:rFonts w:ascii="Times New Roman" w:hAnsi="Times New Roman" w:cs="Times New Roman"/>
          <w:sz w:val="24"/>
          <w:szCs w:val="24"/>
        </w:rPr>
        <w:t>2.2. Задачами Акции является:</w:t>
      </w:r>
    </w:p>
    <w:p w:rsidR="007F4FE7" w:rsidRDefault="007F4FE7" w:rsidP="004601CD">
      <w:pPr>
        <w:pStyle w:val="account01"/>
        <w:jc w:val="both"/>
        <w:rPr>
          <w:color w:val="333333"/>
        </w:rPr>
      </w:pPr>
      <w:r>
        <w:rPr>
          <w:color w:val="333333"/>
        </w:rPr>
        <w:t>- вовлечение и увеличение численности аудитории, занятой чтением произведений устного народного творчества, изучением и популяризацией культуры, традиций, обычаев народов России;</w:t>
      </w:r>
    </w:p>
    <w:p w:rsidR="007F4FE7" w:rsidRDefault="007F4FE7" w:rsidP="004601CD">
      <w:pPr>
        <w:pStyle w:val="account01"/>
        <w:jc w:val="both"/>
        <w:rPr>
          <w:color w:val="333333"/>
        </w:rPr>
      </w:pPr>
      <w:r>
        <w:rPr>
          <w:color w:val="333333"/>
        </w:rPr>
        <w:lastRenderedPageBreak/>
        <w:t xml:space="preserve">- объединение усилий организаций, работающих с детьми, подростками, молодёжью в поддержке и продвижении культуры, традиций и обычаев народов России через язык и литературу; </w:t>
      </w:r>
    </w:p>
    <w:p w:rsidR="007F4FE7" w:rsidRDefault="007F4FE7" w:rsidP="004601CD">
      <w:pPr>
        <w:pStyle w:val="account01"/>
        <w:jc w:val="both"/>
        <w:rPr>
          <w:color w:val="333333"/>
        </w:rPr>
      </w:pPr>
      <w:r>
        <w:rPr>
          <w:color w:val="333333"/>
        </w:rPr>
        <w:t xml:space="preserve">- создание культурного продукта, объединяющего лучшие региональные практики, </w:t>
      </w:r>
      <w:r w:rsidR="008D4D8C">
        <w:rPr>
          <w:color w:val="333333"/>
        </w:rPr>
        <w:t xml:space="preserve">творческие </w:t>
      </w:r>
      <w:r>
        <w:rPr>
          <w:color w:val="333333"/>
        </w:rPr>
        <w:t>идеи и находки по популяризации и сохранению фольклора народов России.</w:t>
      </w:r>
    </w:p>
    <w:p w:rsidR="00086995" w:rsidRDefault="00086995" w:rsidP="004601CD">
      <w:pPr>
        <w:pStyle w:val="account01"/>
        <w:jc w:val="center"/>
        <w:rPr>
          <w:color w:val="333333"/>
        </w:rPr>
      </w:pPr>
      <w:r>
        <w:rPr>
          <w:color w:val="333333"/>
        </w:rPr>
        <w:t>3. Мероприятия, запланированные в рамках Акции.</w:t>
      </w:r>
    </w:p>
    <w:p w:rsidR="00795E15" w:rsidRDefault="00086995" w:rsidP="004601CD">
      <w:pPr>
        <w:pStyle w:val="account01"/>
        <w:jc w:val="both"/>
      </w:pPr>
      <w:r>
        <w:rPr>
          <w:color w:val="333333"/>
        </w:rPr>
        <w:t>3.1.</w:t>
      </w:r>
      <w:r w:rsidR="00795E15" w:rsidRPr="00795E15">
        <w:t xml:space="preserve"> </w:t>
      </w:r>
      <w:r w:rsidR="00224D5A">
        <w:t>Б</w:t>
      </w:r>
      <w:r w:rsidR="00795E15">
        <w:t xml:space="preserve">удет проведён Всероссийский видеомост «Диалог культур»  с участием специалистов Российской Государственной детской библиотеки, Государственного центра русского фольклора. В ходе общения участники поделятся опытом и впечатлениями о мероприятиях Акции, получат экспертную оценку специалистов, примут участие </w:t>
      </w:r>
      <w:proofErr w:type="gramStart"/>
      <w:r w:rsidR="00795E15">
        <w:t>в</w:t>
      </w:r>
      <w:proofErr w:type="gramEnd"/>
      <w:r w:rsidR="00795E15">
        <w:t xml:space="preserve"> </w:t>
      </w:r>
      <w:proofErr w:type="gramStart"/>
      <w:r w:rsidR="00795E15">
        <w:t>мастер</w:t>
      </w:r>
      <w:proofErr w:type="gramEnd"/>
      <w:r w:rsidR="00795E15">
        <w:t xml:space="preserve">- классе. Видеомост будет способствовать созданию профессионального общественного движения в поддержку и продвижение фольклора среди подрастающего поколения. </w:t>
      </w:r>
    </w:p>
    <w:p w:rsidR="00795E15" w:rsidRDefault="00795E15" w:rsidP="004601CD">
      <w:pPr>
        <w:pStyle w:val="account01"/>
        <w:jc w:val="both"/>
      </w:pPr>
      <w:r>
        <w:t xml:space="preserve">3.2. </w:t>
      </w:r>
      <w:r w:rsidR="00224D5A">
        <w:t>Б</w:t>
      </w:r>
      <w:r>
        <w:t xml:space="preserve">удет издан сборник "Наши истоки. Читаем фольклор. </w:t>
      </w:r>
      <w:proofErr w:type="gramStart"/>
      <w:r>
        <w:t>Материалы I Всероссийской Акции", в который войдут  творческие идеи и находки, лучшие региональные практики, сценарии мероприятий, рекомендательный список литературы.</w:t>
      </w:r>
      <w:proofErr w:type="gramEnd"/>
      <w:r>
        <w:t xml:space="preserve"> Сборник пополнит и обогатит методическую копилку по продвижению книги и чтения и сохранению и популяризации фольклора. </w:t>
      </w:r>
    </w:p>
    <w:p w:rsidR="00086995" w:rsidRDefault="00795E15" w:rsidP="004601CD">
      <w:pPr>
        <w:pStyle w:val="account01"/>
        <w:jc w:val="both"/>
        <w:rPr>
          <w:color w:val="333333"/>
        </w:rPr>
      </w:pPr>
      <w:r>
        <w:t>3.3. В рамках Акции будет проведён интернет - конкурс фотографий «Через фольклор</w:t>
      </w:r>
      <w:r w:rsidR="00A56F35">
        <w:t xml:space="preserve"> </w:t>
      </w:r>
      <w:r>
        <w:t>- к согласию народов», позиционирующий культуру, традиции и обычаи народов России. Всероссийский интернет - конкурс фотографий станет своеобразной связующей нитью культур народов России, символом добросердечия и добрососедства.</w:t>
      </w:r>
    </w:p>
    <w:p w:rsidR="007F4FE7" w:rsidRDefault="00086995" w:rsidP="004601CD">
      <w:pPr>
        <w:pStyle w:val="account01"/>
        <w:jc w:val="center"/>
        <w:rPr>
          <w:color w:val="333333"/>
        </w:rPr>
      </w:pPr>
      <w:r>
        <w:rPr>
          <w:color w:val="333333"/>
        </w:rPr>
        <w:t>4</w:t>
      </w:r>
      <w:r w:rsidR="007F4FE7">
        <w:rPr>
          <w:color w:val="333333"/>
        </w:rPr>
        <w:t xml:space="preserve">. Условия и порядок </w:t>
      </w:r>
      <w:r w:rsidR="0021257F">
        <w:rPr>
          <w:color w:val="333333"/>
        </w:rPr>
        <w:t>проведения Акции.</w:t>
      </w:r>
    </w:p>
    <w:p w:rsidR="007F4FE7" w:rsidRDefault="00086995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257F" w:rsidRPr="0021257F">
        <w:rPr>
          <w:rFonts w:ascii="Times New Roman" w:hAnsi="Times New Roman" w:cs="Times New Roman"/>
          <w:sz w:val="24"/>
          <w:szCs w:val="24"/>
        </w:rPr>
        <w:t xml:space="preserve">.1. Заявки для участия в Акции, оформленные согласно Приложению №1 к настоящему Положению, принимаются с 20 января по 15 февраля 2018 года по электронной почте </w:t>
      </w:r>
      <w:hyperlink r:id="rId4" w:history="1">
        <w:r w:rsidR="0021257F" w:rsidRPr="008430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fondchtenie</w:t>
        </w:r>
        <w:r w:rsidR="0021257F" w:rsidRPr="008430E9">
          <w:rPr>
            <w:rStyle w:val="a3"/>
            <w:rFonts w:ascii="Times New Roman" w:hAnsi="Times New Roman" w:cs="Times New Roman"/>
            <w:sz w:val="24"/>
            <w:szCs w:val="24"/>
          </w:rPr>
          <w:t>73@</w:t>
        </w:r>
        <w:r w:rsidR="0021257F" w:rsidRPr="008430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1257F" w:rsidRPr="008430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1257F" w:rsidRPr="008430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1257F" w:rsidRPr="0021257F">
        <w:rPr>
          <w:rFonts w:ascii="Times New Roman" w:hAnsi="Times New Roman" w:cs="Times New Roman"/>
          <w:sz w:val="24"/>
          <w:szCs w:val="24"/>
        </w:rPr>
        <w:t xml:space="preserve"> </w:t>
      </w:r>
      <w:r w:rsidR="0021257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1257F" w:rsidRPr="0021257F">
        <w:rPr>
          <w:rFonts w:ascii="Times New Roman" w:hAnsi="Times New Roman" w:cs="Times New Roman"/>
          <w:sz w:val="24"/>
          <w:szCs w:val="24"/>
        </w:rPr>
        <w:t xml:space="preserve"> </w:t>
      </w:r>
      <w:r w:rsidR="0021257F">
        <w:rPr>
          <w:rFonts w:ascii="Times New Roman" w:hAnsi="Times New Roman" w:cs="Times New Roman"/>
          <w:sz w:val="24"/>
          <w:szCs w:val="24"/>
        </w:rPr>
        <w:t>пометкой «</w:t>
      </w:r>
      <w:r>
        <w:rPr>
          <w:rFonts w:ascii="Times New Roman" w:hAnsi="Times New Roman" w:cs="Times New Roman"/>
          <w:sz w:val="24"/>
          <w:szCs w:val="24"/>
        </w:rPr>
        <w:t xml:space="preserve">Наши истоки- </w:t>
      </w:r>
      <w:r w:rsidR="0021257F">
        <w:rPr>
          <w:rFonts w:ascii="Times New Roman" w:hAnsi="Times New Roman" w:cs="Times New Roman"/>
          <w:sz w:val="24"/>
          <w:szCs w:val="24"/>
        </w:rPr>
        <w:t>2018».</w:t>
      </w:r>
    </w:p>
    <w:p w:rsidR="0021257F" w:rsidRDefault="00086995" w:rsidP="00460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A776CC">
        <w:rPr>
          <w:rFonts w:ascii="Times New Roman" w:hAnsi="Times New Roman" w:cs="Times New Roman"/>
          <w:sz w:val="24"/>
          <w:szCs w:val="24"/>
        </w:rPr>
        <w:t>.2. 21февраля 2018 года, в Международный день родного языка, участники Акции проводят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популяризации фольклора</w:t>
      </w:r>
      <w:r w:rsidR="00A776CC">
        <w:rPr>
          <w:rFonts w:ascii="Times New Roman" w:hAnsi="Times New Roman" w:cs="Times New Roman"/>
          <w:sz w:val="24"/>
          <w:szCs w:val="24"/>
        </w:rPr>
        <w:t>, читают произведения устного народного творчества</w:t>
      </w:r>
      <w:r w:rsidR="00EC4051">
        <w:rPr>
          <w:rFonts w:ascii="Times New Roman" w:hAnsi="Times New Roman" w:cs="Times New Roman"/>
          <w:sz w:val="24"/>
          <w:szCs w:val="24"/>
        </w:rPr>
        <w:t xml:space="preserve"> (национальный эпос, былины, сказания, сказы, предания, сказки, легенды, притчи, были, былички, загадки, пословицы, поговорки, скороговорки и др.) </w:t>
      </w:r>
      <w:r w:rsidR="00A776CC">
        <w:rPr>
          <w:rFonts w:ascii="Times New Roman" w:hAnsi="Times New Roman" w:cs="Times New Roman"/>
          <w:sz w:val="24"/>
          <w:szCs w:val="24"/>
        </w:rPr>
        <w:t xml:space="preserve"> по собственному выбору на русском и родном языках, </w:t>
      </w:r>
      <w:r>
        <w:rPr>
          <w:rFonts w:ascii="Times New Roman" w:hAnsi="Times New Roman" w:cs="Times New Roman"/>
          <w:sz w:val="24"/>
          <w:szCs w:val="24"/>
        </w:rPr>
        <w:t>организуют работу  книжных</w:t>
      </w:r>
      <w:r w:rsidR="00EC4051">
        <w:rPr>
          <w:rFonts w:ascii="Times New Roman" w:hAnsi="Times New Roman" w:cs="Times New Roman"/>
          <w:sz w:val="24"/>
          <w:szCs w:val="24"/>
        </w:rPr>
        <w:t xml:space="preserve"> и художественных </w:t>
      </w:r>
      <w:r w:rsidR="00A776CC">
        <w:rPr>
          <w:rFonts w:ascii="Times New Roman" w:hAnsi="Times New Roman" w:cs="Times New Roman"/>
          <w:sz w:val="24"/>
          <w:szCs w:val="24"/>
        </w:rPr>
        <w:t>выстав</w:t>
      </w:r>
      <w:r w:rsidR="00EC4051">
        <w:rPr>
          <w:rFonts w:ascii="Times New Roman" w:hAnsi="Times New Roman" w:cs="Times New Roman"/>
          <w:sz w:val="24"/>
          <w:szCs w:val="24"/>
        </w:rPr>
        <w:t>ок</w:t>
      </w:r>
      <w:r w:rsidR="00795E15">
        <w:rPr>
          <w:rFonts w:ascii="Times New Roman" w:hAnsi="Times New Roman" w:cs="Times New Roman"/>
          <w:sz w:val="24"/>
          <w:szCs w:val="24"/>
        </w:rPr>
        <w:t>, выставок народных промыслов.</w:t>
      </w:r>
      <w:proofErr w:type="gramEnd"/>
    </w:p>
    <w:p w:rsidR="00A776CC" w:rsidRDefault="00086995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76CC">
        <w:rPr>
          <w:rFonts w:ascii="Times New Roman" w:hAnsi="Times New Roman" w:cs="Times New Roman"/>
          <w:sz w:val="24"/>
          <w:szCs w:val="24"/>
        </w:rPr>
        <w:t>.3. До 1 марта 2018 года участники высылают Организатору</w:t>
      </w:r>
      <w:r w:rsidR="00A776CC" w:rsidRPr="00A776CC">
        <w:rPr>
          <w:rFonts w:ascii="Times New Roman" w:hAnsi="Times New Roman" w:cs="Times New Roman"/>
          <w:sz w:val="24"/>
          <w:szCs w:val="24"/>
        </w:rPr>
        <w:t xml:space="preserve"> </w:t>
      </w:r>
      <w:r w:rsidR="00A776CC" w:rsidRPr="0021257F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5" w:history="1">
        <w:r w:rsidR="00A776CC" w:rsidRPr="008430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fondchtenie</w:t>
        </w:r>
        <w:r w:rsidR="00A776CC" w:rsidRPr="008430E9">
          <w:rPr>
            <w:rStyle w:val="a3"/>
            <w:rFonts w:ascii="Times New Roman" w:hAnsi="Times New Roman" w:cs="Times New Roman"/>
            <w:sz w:val="24"/>
            <w:szCs w:val="24"/>
          </w:rPr>
          <w:t>73@</w:t>
        </w:r>
        <w:r w:rsidR="00A776CC" w:rsidRPr="008430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776CC" w:rsidRPr="008430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76CC" w:rsidRPr="008430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776CC" w:rsidRPr="0021257F">
        <w:rPr>
          <w:rFonts w:ascii="Times New Roman" w:hAnsi="Times New Roman" w:cs="Times New Roman"/>
          <w:sz w:val="24"/>
          <w:szCs w:val="24"/>
        </w:rPr>
        <w:t xml:space="preserve"> </w:t>
      </w:r>
      <w:r w:rsidR="00A776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776CC" w:rsidRPr="0021257F">
        <w:rPr>
          <w:rFonts w:ascii="Times New Roman" w:hAnsi="Times New Roman" w:cs="Times New Roman"/>
          <w:sz w:val="24"/>
          <w:szCs w:val="24"/>
        </w:rPr>
        <w:t xml:space="preserve"> </w:t>
      </w:r>
      <w:r w:rsidR="00A776CC">
        <w:rPr>
          <w:rFonts w:ascii="Times New Roman" w:hAnsi="Times New Roman" w:cs="Times New Roman"/>
          <w:sz w:val="24"/>
          <w:szCs w:val="24"/>
        </w:rPr>
        <w:t>пометкой «</w:t>
      </w:r>
      <w:r w:rsidR="008C4413">
        <w:rPr>
          <w:rFonts w:ascii="Times New Roman" w:hAnsi="Times New Roman" w:cs="Times New Roman"/>
          <w:sz w:val="24"/>
          <w:szCs w:val="24"/>
        </w:rPr>
        <w:t xml:space="preserve">Наши истоки- </w:t>
      </w:r>
      <w:r w:rsidR="00A776CC">
        <w:rPr>
          <w:rFonts w:ascii="Times New Roman" w:hAnsi="Times New Roman" w:cs="Times New Roman"/>
          <w:sz w:val="24"/>
          <w:szCs w:val="24"/>
        </w:rPr>
        <w:t>2018» отчёт о проделанной  работе, оформленный согласно Приложению №2 к настоящему Положению.</w:t>
      </w:r>
    </w:p>
    <w:p w:rsidR="00A776CC" w:rsidRDefault="00086995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76CC">
        <w:rPr>
          <w:rFonts w:ascii="Times New Roman" w:hAnsi="Times New Roman" w:cs="Times New Roman"/>
          <w:sz w:val="24"/>
          <w:szCs w:val="24"/>
        </w:rPr>
        <w:t xml:space="preserve">.4. Организатор </w:t>
      </w:r>
      <w:r w:rsidR="00280ABF">
        <w:rPr>
          <w:rFonts w:ascii="Times New Roman" w:hAnsi="Times New Roman" w:cs="Times New Roman"/>
          <w:sz w:val="24"/>
          <w:szCs w:val="24"/>
        </w:rPr>
        <w:t>(</w:t>
      </w:r>
      <w:r w:rsidR="00A776CC">
        <w:rPr>
          <w:rFonts w:ascii="Times New Roman" w:hAnsi="Times New Roman" w:cs="Times New Roman"/>
          <w:sz w:val="24"/>
          <w:szCs w:val="24"/>
        </w:rPr>
        <w:t xml:space="preserve">Ульяновский </w:t>
      </w:r>
      <w:r w:rsidR="00FE24C6">
        <w:rPr>
          <w:rFonts w:ascii="Times New Roman" w:hAnsi="Times New Roman" w:cs="Times New Roman"/>
          <w:sz w:val="24"/>
          <w:szCs w:val="24"/>
        </w:rPr>
        <w:t>фонд поддержки детского чтения</w:t>
      </w:r>
      <w:r w:rsidR="00280ABF">
        <w:rPr>
          <w:rFonts w:ascii="Times New Roman" w:hAnsi="Times New Roman" w:cs="Times New Roman"/>
          <w:sz w:val="24"/>
          <w:szCs w:val="24"/>
        </w:rPr>
        <w:t>) осуществляет информационное сопровождение хода Акции.</w:t>
      </w:r>
    </w:p>
    <w:p w:rsidR="005478E5" w:rsidRDefault="005478E5" w:rsidP="00460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D8C" w:rsidRDefault="008D4D8C" w:rsidP="00460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BF" w:rsidRDefault="00086995" w:rsidP="00460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80ABF">
        <w:rPr>
          <w:rFonts w:ascii="Times New Roman" w:hAnsi="Times New Roman" w:cs="Times New Roman"/>
          <w:sz w:val="24"/>
          <w:szCs w:val="24"/>
        </w:rPr>
        <w:t>. Подведение итогов Акции.</w:t>
      </w:r>
    </w:p>
    <w:p w:rsidR="00280ABF" w:rsidRDefault="00086995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0ABF">
        <w:rPr>
          <w:rFonts w:ascii="Times New Roman" w:hAnsi="Times New Roman" w:cs="Times New Roman"/>
          <w:sz w:val="24"/>
          <w:szCs w:val="24"/>
        </w:rPr>
        <w:t>.1. Итоги Акции подводятся Организатором по материалам отчётов участников.</w:t>
      </w:r>
    </w:p>
    <w:p w:rsidR="00280ABF" w:rsidRDefault="00086995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0ABF">
        <w:rPr>
          <w:rFonts w:ascii="Times New Roman" w:hAnsi="Times New Roman" w:cs="Times New Roman"/>
          <w:sz w:val="24"/>
          <w:szCs w:val="24"/>
        </w:rPr>
        <w:t>.2. Организации, приславшие отчёт, получают Дипломы</w:t>
      </w:r>
      <w:r w:rsidR="008D1556">
        <w:rPr>
          <w:rFonts w:ascii="Times New Roman" w:hAnsi="Times New Roman" w:cs="Times New Roman"/>
          <w:sz w:val="24"/>
          <w:szCs w:val="24"/>
        </w:rPr>
        <w:t>.</w:t>
      </w:r>
    </w:p>
    <w:p w:rsidR="008D1556" w:rsidRDefault="00086995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1556">
        <w:rPr>
          <w:rFonts w:ascii="Times New Roman" w:hAnsi="Times New Roman" w:cs="Times New Roman"/>
          <w:sz w:val="24"/>
          <w:szCs w:val="24"/>
        </w:rPr>
        <w:t>.3. Дипломы высылаются на указанные в отчётах электронные адреса до 30 апреля 2018 года.</w:t>
      </w:r>
    </w:p>
    <w:p w:rsidR="008D1556" w:rsidRDefault="00086995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1556">
        <w:rPr>
          <w:rFonts w:ascii="Times New Roman" w:hAnsi="Times New Roman" w:cs="Times New Roman"/>
          <w:sz w:val="24"/>
          <w:szCs w:val="24"/>
        </w:rPr>
        <w:t>.4. Итоги Акции размещаются в средствах массовой информации, на сайте Ульяновского фонда поддержки детского чтения, Ульяновской областной библиотеки для детей и юношества имени С.Т. Аксакова.</w:t>
      </w:r>
    </w:p>
    <w:p w:rsidR="00FC1899" w:rsidRDefault="00FC1899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699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Контактная информация организатора.</w:t>
      </w:r>
    </w:p>
    <w:p w:rsidR="00FC1899" w:rsidRDefault="00FC1899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Ульяновский фонд поддержки детского чтения</w:t>
      </w:r>
    </w:p>
    <w:p w:rsidR="00FC1899" w:rsidRDefault="00FC1899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432017 г. Ульяновск, ул. Минаева, д.48.</w:t>
      </w:r>
    </w:p>
    <w:p w:rsidR="00FC1899" w:rsidRDefault="00FC1899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8(8422)41-81-94</w:t>
      </w:r>
    </w:p>
    <w:p w:rsidR="00FC1899" w:rsidRPr="00FC1899" w:rsidRDefault="00FC1899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Pr="00FC1899">
        <w:rPr>
          <w:rFonts w:ascii="Times New Roman" w:hAnsi="Times New Roman" w:cs="Times New Roman"/>
          <w:sz w:val="24"/>
          <w:szCs w:val="24"/>
        </w:rPr>
        <w:t xml:space="preserve">: </w:t>
      </w:r>
      <w:r w:rsidRPr="00FC1899">
        <w:rPr>
          <w:rFonts w:ascii="Times New Roman" w:hAnsi="Times New Roman" w:cs="Times New Roman"/>
          <w:sz w:val="24"/>
          <w:szCs w:val="24"/>
          <w:lang w:val="en-US"/>
        </w:rPr>
        <w:t>fondchtenie</w:t>
      </w:r>
      <w:r w:rsidRPr="00FC1899">
        <w:rPr>
          <w:rFonts w:ascii="Times New Roman" w:hAnsi="Times New Roman" w:cs="Times New Roman"/>
          <w:sz w:val="24"/>
          <w:szCs w:val="24"/>
        </w:rPr>
        <w:t>73.</w:t>
      </w:r>
      <w:r w:rsidRPr="00FC1899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FC1899">
        <w:rPr>
          <w:rFonts w:ascii="Times New Roman" w:hAnsi="Times New Roman" w:cs="Times New Roman"/>
          <w:sz w:val="24"/>
          <w:szCs w:val="24"/>
        </w:rPr>
        <w:t>.</w:t>
      </w:r>
      <w:r w:rsidRPr="00FC189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FC1899">
        <w:rPr>
          <w:rFonts w:ascii="Times New Roman" w:hAnsi="Times New Roman" w:cs="Times New Roman"/>
          <w:sz w:val="24"/>
          <w:szCs w:val="24"/>
        </w:rPr>
        <w:t xml:space="preserve">;  </w:t>
      </w:r>
      <w:r w:rsidRPr="00FC1899">
        <w:rPr>
          <w:rFonts w:ascii="Times New Roman" w:hAnsi="Times New Roman" w:cs="Times New Roman"/>
          <w:sz w:val="24"/>
          <w:szCs w:val="24"/>
          <w:lang w:val="en-US"/>
        </w:rPr>
        <w:t>aksakovka</w:t>
      </w:r>
      <w:r w:rsidRPr="00FC1899">
        <w:rPr>
          <w:rFonts w:ascii="Times New Roman" w:hAnsi="Times New Roman" w:cs="Times New Roman"/>
          <w:sz w:val="24"/>
          <w:szCs w:val="24"/>
        </w:rPr>
        <w:t>.</w:t>
      </w:r>
      <w:r w:rsidRPr="00FC189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C1899" w:rsidRPr="00795E15" w:rsidRDefault="00FC1899" w:rsidP="0046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Рылина Ирина Сергеевна</w:t>
      </w:r>
      <w:r w:rsidR="00795E1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24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899">
        <w:t xml:space="preserve"> </w:t>
      </w:r>
      <w:hyperlink r:id="rId6" w:history="1">
        <w:r w:rsidRPr="008430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fondchtenie</w:t>
        </w:r>
        <w:r w:rsidRPr="008430E9">
          <w:rPr>
            <w:rStyle w:val="a3"/>
            <w:rFonts w:ascii="Times New Roman" w:hAnsi="Times New Roman" w:cs="Times New Roman"/>
            <w:sz w:val="24"/>
            <w:szCs w:val="24"/>
          </w:rPr>
          <w:t>73@</w:t>
        </w:r>
        <w:r w:rsidRPr="008430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430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430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CB65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4D5A" w:rsidRDefault="00224D5A" w:rsidP="004601CD">
      <w:pPr>
        <w:tabs>
          <w:tab w:val="left" w:pos="8202"/>
        </w:tabs>
        <w:rPr>
          <w:rFonts w:ascii="Times New Roman" w:hAnsi="Times New Roman" w:cs="Times New Roman"/>
          <w:sz w:val="20"/>
          <w:szCs w:val="20"/>
        </w:rPr>
      </w:pPr>
    </w:p>
    <w:p w:rsidR="004601CD" w:rsidRDefault="004601CD" w:rsidP="004601CD">
      <w:pPr>
        <w:tabs>
          <w:tab w:val="left" w:pos="8202"/>
        </w:tabs>
        <w:rPr>
          <w:rFonts w:ascii="Times New Roman" w:hAnsi="Times New Roman" w:cs="Times New Roman"/>
          <w:sz w:val="20"/>
          <w:szCs w:val="20"/>
        </w:rPr>
      </w:pPr>
    </w:p>
    <w:p w:rsidR="004601CD" w:rsidRDefault="004601CD" w:rsidP="004601CD">
      <w:pPr>
        <w:tabs>
          <w:tab w:val="left" w:pos="8202"/>
        </w:tabs>
        <w:rPr>
          <w:rFonts w:ascii="Times New Roman" w:hAnsi="Times New Roman" w:cs="Times New Roman"/>
          <w:sz w:val="20"/>
          <w:szCs w:val="20"/>
        </w:rPr>
      </w:pPr>
    </w:p>
    <w:p w:rsidR="00CB657A" w:rsidRPr="00B72417" w:rsidRDefault="00CB657A" w:rsidP="004601CD">
      <w:pPr>
        <w:jc w:val="right"/>
        <w:rPr>
          <w:rFonts w:ascii="Times New Roman" w:hAnsi="Times New Roman" w:cs="Times New Roman"/>
          <w:sz w:val="20"/>
          <w:szCs w:val="20"/>
        </w:rPr>
      </w:pPr>
      <w:r w:rsidRPr="00B7241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4601CD">
        <w:rPr>
          <w:rFonts w:ascii="Times New Roman" w:hAnsi="Times New Roman" w:cs="Times New Roman"/>
          <w:sz w:val="20"/>
          <w:szCs w:val="20"/>
        </w:rPr>
        <w:t>1</w:t>
      </w:r>
      <w:r w:rsidRPr="00B72417">
        <w:rPr>
          <w:rFonts w:ascii="Times New Roman" w:hAnsi="Times New Roman" w:cs="Times New Roman"/>
          <w:sz w:val="20"/>
          <w:szCs w:val="20"/>
        </w:rPr>
        <w:t>к Положению</w:t>
      </w:r>
    </w:p>
    <w:p w:rsidR="00CB657A" w:rsidRPr="00CB657A" w:rsidRDefault="00CB657A" w:rsidP="00CB6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57A">
        <w:rPr>
          <w:rFonts w:ascii="Times New Roman" w:hAnsi="Times New Roman" w:cs="Times New Roman"/>
          <w:sz w:val="24"/>
          <w:szCs w:val="24"/>
        </w:rPr>
        <w:t>Форма заявки на участие во Всероссийской Акции</w:t>
      </w:r>
    </w:p>
    <w:p w:rsidR="00CB657A" w:rsidRPr="00CB657A" w:rsidRDefault="00CB657A" w:rsidP="00CB6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57A">
        <w:rPr>
          <w:rFonts w:ascii="Times New Roman" w:hAnsi="Times New Roman" w:cs="Times New Roman"/>
          <w:sz w:val="24"/>
          <w:szCs w:val="24"/>
        </w:rPr>
        <w:t>«Наши истоки. Читаем фольклор».</w:t>
      </w:r>
    </w:p>
    <w:p w:rsidR="00CB657A" w:rsidRPr="00CB657A" w:rsidRDefault="00BE73F9" w:rsidP="00CB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657A" w:rsidRPr="00CB657A">
        <w:rPr>
          <w:rFonts w:ascii="Times New Roman" w:hAnsi="Times New Roman" w:cs="Times New Roman"/>
          <w:sz w:val="24"/>
          <w:szCs w:val="24"/>
        </w:rPr>
        <w:t>. Населённый пункт (с указанием региона, района)</w:t>
      </w:r>
    </w:p>
    <w:p w:rsidR="00CB657A" w:rsidRPr="00CB657A" w:rsidRDefault="00CB657A" w:rsidP="00CB65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657A" w:rsidRPr="00CB657A" w:rsidRDefault="00BE73F9" w:rsidP="00CB657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657A" w:rsidRPr="00CB657A">
        <w:rPr>
          <w:rFonts w:ascii="Times New Roman" w:hAnsi="Times New Roman" w:cs="Times New Roman"/>
          <w:sz w:val="24"/>
          <w:szCs w:val="24"/>
        </w:rPr>
        <w:t>.Полное наименование организации – заявителя</w:t>
      </w:r>
    </w:p>
    <w:p w:rsidR="00CB657A" w:rsidRPr="00CB657A" w:rsidRDefault="00CB657A" w:rsidP="00CB657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657A" w:rsidRPr="00CB657A" w:rsidRDefault="00BE73F9" w:rsidP="00CB657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657A" w:rsidRPr="00CB657A">
        <w:rPr>
          <w:rFonts w:ascii="Times New Roman" w:hAnsi="Times New Roman" w:cs="Times New Roman"/>
          <w:sz w:val="24"/>
          <w:szCs w:val="24"/>
        </w:rPr>
        <w:t>. ФИО, должность руководителя организации – заявителя</w:t>
      </w:r>
    </w:p>
    <w:p w:rsidR="00CB657A" w:rsidRPr="00CB657A" w:rsidRDefault="00CB657A" w:rsidP="00CB657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657A" w:rsidRDefault="00BE73F9" w:rsidP="00CB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657A" w:rsidRPr="00CB657A">
        <w:rPr>
          <w:rFonts w:ascii="Times New Roman" w:hAnsi="Times New Roman" w:cs="Times New Roman"/>
          <w:sz w:val="24"/>
          <w:szCs w:val="24"/>
        </w:rPr>
        <w:t>.Планируемое количество мероприятий (не менее 3) с указанием формы и названия мероприятия</w:t>
      </w:r>
      <w:r w:rsidR="0043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B657A" w:rsidRDefault="00BE73F9" w:rsidP="00CB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657A" w:rsidRPr="00CB657A">
        <w:rPr>
          <w:rFonts w:ascii="Times New Roman" w:hAnsi="Times New Roman" w:cs="Times New Roman"/>
          <w:sz w:val="24"/>
          <w:szCs w:val="24"/>
        </w:rPr>
        <w:t>. Планируемое количество детей – участников Акции</w:t>
      </w:r>
      <w:r w:rsidR="0043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CB657A" w:rsidRDefault="00BE73F9" w:rsidP="00CB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657A" w:rsidRPr="00CB657A">
        <w:rPr>
          <w:rFonts w:ascii="Times New Roman" w:hAnsi="Times New Roman" w:cs="Times New Roman"/>
          <w:sz w:val="24"/>
          <w:szCs w:val="24"/>
        </w:rPr>
        <w:t xml:space="preserve">. Контактная информация (адрес, телефон, факс, </w:t>
      </w:r>
      <w:r w:rsidR="00CB657A" w:rsidRPr="00CB65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657A" w:rsidRPr="00CB657A">
        <w:rPr>
          <w:rFonts w:ascii="Times New Roman" w:hAnsi="Times New Roman" w:cs="Times New Roman"/>
          <w:sz w:val="24"/>
          <w:szCs w:val="24"/>
        </w:rPr>
        <w:t>-</w:t>
      </w:r>
      <w:r w:rsidR="00CB657A" w:rsidRPr="00CB65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B657A" w:rsidRPr="00CB657A">
        <w:rPr>
          <w:rFonts w:ascii="Times New Roman" w:hAnsi="Times New Roman" w:cs="Times New Roman"/>
          <w:sz w:val="24"/>
          <w:szCs w:val="24"/>
        </w:rPr>
        <w:t xml:space="preserve"> – обязательно)</w:t>
      </w:r>
    </w:p>
    <w:p w:rsidR="00CB657A" w:rsidRDefault="00431605" w:rsidP="00CB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7" w:rsidRDefault="00B72417" w:rsidP="00CB657A">
      <w:pPr>
        <w:rPr>
          <w:rFonts w:ascii="Times New Roman" w:hAnsi="Times New Roman" w:cs="Times New Roman"/>
          <w:sz w:val="24"/>
          <w:szCs w:val="24"/>
        </w:rPr>
      </w:pPr>
    </w:p>
    <w:p w:rsidR="00B72417" w:rsidRDefault="00B72417" w:rsidP="00CB657A">
      <w:pPr>
        <w:rPr>
          <w:rFonts w:ascii="Times New Roman" w:hAnsi="Times New Roman" w:cs="Times New Roman"/>
          <w:sz w:val="24"/>
          <w:szCs w:val="24"/>
        </w:rPr>
      </w:pPr>
    </w:p>
    <w:p w:rsidR="00B72417" w:rsidRDefault="00B72417" w:rsidP="00CB657A">
      <w:pPr>
        <w:rPr>
          <w:rFonts w:ascii="Times New Roman" w:hAnsi="Times New Roman" w:cs="Times New Roman"/>
          <w:sz w:val="24"/>
          <w:szCs w:val="24"/>
        </w:rPr>
      </w:pPr>
    </w:p>
    <w:p w:rsidR="00B72417" w:rsidRDefault="00B72417" w:rsidP="00CB657A">
      <w:pPr>
        <w:rPr>
          <w:rFonts w:ascii="Times New Roman" w:hAnsi="Times New Roman" w:cs="Times New Roman"/>
          <w:sz w:val="24"/>
          <w:szCs w:val="24"/>
        </w:rPr>
      </w:pPr>
    </w:p>
    <w:p w:rsidR="00431605" w:rsidRDefault="00431605" w:rsidP="00CB657A">
      <w:pPr>
        <w:rPr>
          <w:rFonts w:ascii="Times New Roman" w:hAnsi="Times New Roman" w:cs="Times New Roman"/>
          <w:sz w:val="24"/>
          <w:szCs w:val="24"/>
        </w:rPr>
      </w:pPr>
    </w:p>
    <w:p w:rsidR="00431605" w:rsidRDefault="00431605" w:rsidP="00CB657A">
      <w:pPr>
        <w:rPr>
          <w:rFonts w:ascii="Times New Roman" w:hAnsi="Times New Roman" w:cs="Times New Roman"/>
          <w:sz w:val="24"/>
          <w:szCs w:val="24"/>
        </w:rPr>
      </w:pPr>
    </w:p>
    <w:p w:rsidR="001F455F" w:rsidRDefault="001F455F" w:rsidP="00B7241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601CD" w:rsidRDefault="004601CD" w:rsidP="00B7241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601CD" w:rsidRDefault="004601CD" w:rsidP="00B7241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601CD" w:rsidRDefault="004601CD" w:rsidP="00B7241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601CD" w:rsidRDefault="004601CD" w:rsidP="00B7241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72417" w:rsidRDefault="00B72417" w:rsidP="004601CD">
      <w:pPr>
        <w:jc w:val="right"/>
        <w:rPr>
          <w:rFonts w:ascii="Times New Roman" w:hAnsi="Times New Roman" w:cs="Times New Roman"/>
          <w:sz w:val="20"/>
          <w:szCs w:val="20"/>
        </w:rPr>
      </w:pPr>
      <w:r w:rsidRPr="00B72417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  <w:r w:rsidR="004601CD">
        <w:rPr>
          <w:rFonts w:ascii="Times New Roman" w:hAnsi="Times New Roman" w:cs="Times New Roman"/>
          <w:sz w:val="20"/>
          <w:szCs w:val="20"/>
        </w:rPr>
        <w:t xml:space="preserve"> </w:t>
      </w:r>
      <w:r w:rsidRPr="00B72417">
        <w:rPr>
          <w:rFonts w:ascii="Times New Roman" w:hAnsi="Times New Roman" w:cs="Times New Roman"/>
          <w:sz w:val="20"/>
          <w:szCs w:val="20"/>
        </w:rPr>
        <w:t>к Положению</w:t>
      </w:r>
    </w:p>
    <w:p w:rsidR="00B72417" w:rsidRPr="00BE73F9" w:rsidRDefault="00B72417" w:rsidP="00BE7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3F9">
        <w:rPr>
          <w:rFonts w:ascii="Times New Roman" w:hAnsi="Times New Roman" w:cs="Times New Roman"/>
          <w:sz w:val="24"/>
          <w:szCs w:val="24"/>
        </w:rPr>
        <w:t>Информация о результатах участия во Всероссийской Акции</w:t>
      </w:r>
    </w:p>
    <w:p w:rsidR="00BE73F9" w:rsidRDefault="00BE73F9" w:rsidP="00BE7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3F9">
        <w:rPr>
          <w:rFonts w:ascii="Times New Roman" w:hAnsi="Times New Roman" w:cs="Times New Roman"/>
          <w:sz w:val="24"/>
          <w:szCs w:val="24"/>
        </w:rPr>
        <w:t>«Наши истоки. Читаем фольклор»</w:t>
      </w:r>
    </w:p>
    <w:p w:rsidR="00BE73F9" w:rsidRPr="00CB657A" w:rsidRDefault="00BE73F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B657A">
        <w:rPr>
          <w:rFonts w:ascii="Times New Roman" w:hAnsi="Times New Roman" w:cs="Times New Roman"/>
          <w:sz w:val="24"/>
          <w:szCs w:val="24"/>
        </w:rPr>
        <w:t>. Населённый пункт (с указанием региона, района)</w:t>
      </w:r>
    </w:p>
    <w:p w:rsidR="00BE73F9" w:rsidRPr="00CB657A" w:rsidRDefault="00BE73F9" w:rsidP="00BE73F9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E73F9" w:rsidRPr="00CB657A" w:rsidRDefault="00BE73F9" w:rsidP="00BE73F9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657A">
        <w:rPr>
          <w:rFonts w:ascii="Times New Roman" w:hAnsi="Times New Roman" w:cs="Times New Roman"/>
          <w:sz w:val="24"/>
          <w:szCs w:val="24"/>
        </w:rPr>
        <w:t>.Полное наименование организации – заявителя</w:t>
      </w:r>
    </w:p>
    <w:p w:rsidR="00BE73F9" w:rsidRPr="00CB657A" w:rsidRDefault="00BE73F9" w:rsidP="00BE73F9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E73F9" w:rsidRPr="00CB657A" w:rsidRDefault="00BE73F9" w:rsidP="00BE73F9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657A">
        <w:rPr>
          <w:rFonts w:ascii="Times New Roman" w:hAnsi="Times New Roman" w:cs="Times New Roman"/>
          <w:sz w:val="24"/>
          <w:szCs w:val="24"/>
        </w:rPr>
        <w:t>ФИО, должность руководителя организации – заявителя</w:t>
      </w:r>
    </w:p>
    <w:p w:rsidR="00BE73F9" w:rsidRPr="00CB657A" w:rsidRDefault="00BE73F9" w:rsidP="00BE73F9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E73F9" w:rsidRDefault="00BE73F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Количество (не менее 3-х), название, форма проведённых мероприятий</w:t>
      </w:r>
      <w:r w:rsidR="0043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BE73F9" w:rsidRDefault="00BE73F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5.Список произведений фольклора, вы</w:t>
      </w:r>
      <w:r w:rsidR="001F455F">
        <w:rPr>
          <w:rFonts w:ascii="Times New Roman" w:hAnsi="Times New Roman" w:cs="Times New Roman"/>
          <w:sz w:val="24"/>
          <w:szCs w:val="24"/>
        </w:rPr>
        <w:t>бранных</w:t>
      </w:r>
      <w:r>
        <w:rPr>
          <w:rFonts w:ascii="Times New Roman" w:hAnsi="Times New Roman" w:cs="Times New Roman"/>
          <w:sz w:val="24"/>
          <w:szCs w:val="24"/>
        </w:rPr>
        <w:t xml:space="preserve"> для чтения</w:t>
      </w:r>
      <w:r w:rsidR="0043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B29" w:rsidRDefault="00685B2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Общее количество участников_________________________________________________________________________________________________________________________________________________</w:t>
      </w:r>
    </w:p>
    <w:p w:rsidR="00BE73F9" w:rsidRDefault="00685B2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73F9">
        <w:rPr>
          <w:rFonts w:ascii="Times New Roman" w:hAnsi="Times New Roman" w:cs="Times New Roman"/>
          <w:sz w:val="24"/>
          <w:szCs w:val="24"/>
        </w:rPr>
        <w:t>.</w:t>
      </w:r>
      <w:r w:rsidR="001F455F">
        <w:rPr>
          <w:rFonts w:ascii="Times New Roman" w:hAnsi="Times New Roman" w:cs="Times New Roman"/>
          <w:sz w:val="24"/>
          <w:szCs w:val="24"/>
        </w:rPr>
        <w:t>Требования к фотоматериалам: не более 3 фото отдельными файлами (включая общее фото со всеми участниками мероприятий) разрешением не менее 5 мегапикселей (2560</w:t>
      </w:r>
      <w:r w:rsidR="0038747F">
        <w:rPr>
          <w:rFonts w:ascii="Times New Roman" w:hAnsi="Times New Roman" w:cs="Times New Roman"/>
          <w:sz w:val="24"/>
          <w:szCs w:val="24"/>
        </w:rPr>
        <w:t xml:space="preserve"> </w:t>
      </w:r>
      <w:r w:rsidR="001F455F">
        <w:rPr>
          <w:rFonts w:ascii="Times New Roman" w:hAnsi="Times New Roman" w:cs="Times New Roman"/>
          <w:sz w:val="24"/>
          <w:szCs w:val="24"/>
        </w:rPr>
        <w:t xml:space="preserve">х1920 пикселей) в формате </w:t>
      </w:r>
      <w:r w:rsidR="001F455F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1F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55F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="001F455F">
        <w:rPr>
          <w:rFonts w:ascii="Times New Roman" w:hAnsi="Times New Roman" w:cs="Times New Roman"/>
          <w:sz w:val="24"/>
          <w:szCs w:val="24"/>
        </w:rPr>
        <w:t>,</w:t>
      </w:r>
      <w:r w:rsidR="001F455F" w:rsidRPr="001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55F">
        <w:rPr>
          <w:rFonts w:ascii="Times New Roman" w:hAnsi="Times New Roman" w:cs="Times New Roman"/>
          <w:sz w:val="24"/>
          <w:szCs w:val="24"/>
          <w:lang w:val="en-US"/>
        </w:rPr>
        <w:t>cif</w:t>
      </w:r>
      <w:proofErr w:type="spellEnd"/>
      <w:r w:rsidR="001F455F">
        <w:rPr>
          <w:rFonts w:ascii="Times New Roman" w:hAnsi="Times New Roman" w:cs="Times New Roman"/>
          <w:sz w:val="24"/>
          <w:szCs w:val="24"/>
        </w:rPr>
        <w:t>.</w:t>
      </w:r>
    </w:p>
    <w:p w:rsidR="001F455F" w:rsidRDefault="00685B2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455F">
        <w:rPr>
          <w:rFonts w:ascii="Times New Roman" w:hAnsi="Times New Roman" w:cs="Times New Roman"/>
          <w:sz w:val="24"/>
          <w:szCs w:val="24"/>
        </w:rPr>
        <w:t>. Краткий отчёт о проведённых мероприятиях Акции</w:t>
      </w:r>
      <w:r w:rsidR="00431605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</w:t>
      </w:r>
    </w:p>
    <w:p w:rsidR="001F455F" w:rsidRDefault="00685B2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455F">
        <w:rPr>
          <w:rFonts w:ascii="Times New Roman" w:hAnsi="Times New Roman" w:cs="Times New Roman"/>
          <w:sz w:val="24"/>
          <w:szCs w:val="24"/>
        </w:rPr>
        <w:t>. Отзывы, предложения, замечания</w:t>
      </w:r>
    </w:p>
    <w:p w:rsidR="001F455F" w:rsidRDefault="001F455F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55F" w:rsidRPr="00431605" w:rsidRDefault="00685B2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4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55F">
        <w:rPr>
          <w:rFonts w:ascii="Times New Roman" w:hAnsi="Times New Roman" w:cs="Times New Roman"/>
          <w:sz w:val="24"/>
          <w:szCs w:val="24"/>
        </w:rPr>
        <w:t xml:space="preserve">Контакты: адрес, телефон, факс, </w:t>
      </w:r>
      <w:r w:rsidR="004316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31605" w:rsidRPr="00431605">
        <w:rPr>
          <w:rFonts w:ascii="Times New Roman" w:hAnsi="Times New Roman" w:cs="Times New Roman"/>
          <w:sz w:val="24"/>
          <w:szCs w:val="24"/>
        </w:rPr>
        <w:t>-</w:t>
      </w:r>
      <w:r w:rsidR="004316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31605" w:rsidRPr="00431605">
        <w:rPr>
          <w:rFonts w:ascii="Times New Roman" w:hAnsi="Times New Roman" w:cs="Times New Roman"/>
          <w:sz w:val="24"/>
          <w:szCs w:val="24"/>
        </w:rPr>
        <w:t xml:space="preserve"> – </w:t>
      </w:r>
      <w:r w:rsidR="00431605">
        <w:rPr>
          <w:rFonts w:ascii="Times New Roman" w:hAnsi="Times New Roman" w:cs="Times New Roman"/>
          <w:sz w:val="24"/>
          <w:szCs w:val="24"/>
        </w:rPr>
        <w:t>обязательно______________________________________________________________________________________________________________________________________________</w:t>
      </w:r>
    </w:p>
    <w:p w:rsidR="00B72417" w:rsidRPr="00431605" w:rsidRDefault="00431605" w:rsidP="00CB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отчёт присылать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Яндекс – ссылки не принимаются.</w:t>
      </w:r>
    </w:p>
    <w:sectPr w:rsidR="00B72417" w:rsidRPr="00431605" w:rsidSect="005A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BBC"/>
    <w:rsid w:val="000860F5"/>
    <w:rsid w:val="00086995"/>
    <w:rsid w:val="000924DD"/>
    <w:rsid w:val="00164168"/>
    <w:rsid w:val="001F455F"/>
    <w:rsid w:val="0021257F"/>
    <w:rsid w:val="00224D5A"/>
    <w:rsid w:val="00280ABF"/>
    <w:rsid w:val="00290A8A"/>
    <w:rsid w:val="00376736"/>
    <w:rsid w:val="0038747F"/>
    <w:rsid w:val="00431605"/>
    <w:rsid w:val="00452680"/>
    <w:rsid w:val="004601CD"/>
    <w:rsid w:val="005478E5"/>
    <w:rsid w:val="00561A7D"/>
    <w:rsid w:val="005A4E1F"/>
    <w:rsid w:val="005B0C26"/>
    <w:rsid w:val="00685B29"/>
    <w:rsid w:val="006B45E3"/>
    <w:rsid w:val="00795E15"/>
    <w:rsid w:val="007F4FE7"/>
    <w:rsid w:val="008957D8"/>
    <w:rsid w:val="008C4413"/>
    <w:rsid w:val="008D1556"/>
    <w:rsid w:val="008D4D8C"/>
    <w:rsid w:val="009A5F18"/>
    <w:rsid w:val="009B068D"/>
    <w:rsid w:val="009C3C10"/>
    <w:rsid w:val="00A56F35"/>
    <w:rsid w:val="00A776CC"/>
    <w:rsid w:val="00B72417"/>
    <w:rsid w:val="00BD1F8D"/>
    <w:rsid w:val="00BE6FA0"/>
    <w:rsid w:val="00BE73F9"/>
    <w:rsid w:val="00BE7A59"/>
    <w:rsid w:val="00C85647"/>
    <w:rsid w:val="00CB657A"/>
    <w:rsid w:val="00CF33F5"/>
    <w:rsid w:val="00CF3532"/>
    <w:rsid w:val="00D0650C"/>
    <w:rsid w:val="00D06E09"/>
    <w:rsid w:val="00D93334"/>
    <w:rsid w:val="00E60EE4"/>
    <w:rsid w:val="00EC4051"/>
    <w:rsid w:val="00FA1BBC"/>
    <w:rsid w:val="00FC1899"/>
    <w:rsid w:val="00FE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7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2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chtenie73@yandex.ru" TargetMode="External"/><Relationship Id="rId5" Type="http://schemas.openxmlformats.org/officeDocument/2006/relationships/hyperlink" Target="mailto:fondchtenie73@yandex.ru" TargetMode="External"/><Relationship Id="rId4" Type="http://schemas.openxmlformats.org/officeDocument/2006/relationships/hyperlink" Target="mailto:fondchtenie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UOBDU</dc:creator>
  <cp:keywords/>
  <dc:description/>
  <cp:lastModifiedBy>UserOA1</cp:lastModifiedBy>
  <cp:revision>30</cp:revision>
  <dcterms:created xsi:type="dcterms:W3CDTF">2017-12-12T11:42:00Z</dcterms:created>
  <dcterms:modified xsi:type="dcterms:W3CDTF">2018-01-10T06:19:00Z</dcterms:modified>
</cp:coreProperties>
</file>